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BC" w:rsidRPr="0031230C" w:rsidRDefault="00455B27" w:rsidP="003422B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5 декабря</w:t>
      </w:r>
      <w:r w:rsidR="00B76A4A">
        <w:rPr>
          <w:rFonts w:ascii="Arial" w:hAnsi="Arial" w:cs="Arial"/>
          <w:szCs w:val="24"/>
        </w:rPr>
        <w:t xml:space="preserve"> </w:t>
      </w:r>
      <w:r w:rsidR="003422BC" w:rsidRPr="00E33799">
        <w:rPr>
          <w:rFonts w:ascii="Arial" w:hAnsi="Arial" w:cs="Arial"/>
          <w:szCs w:val="24"/>
        </w:rPr>
        <w:t>2018 г.</w:t>
      </w:r>
    </w:p>
    <w:p w:rsidR="001761F0" w:rsidRPr="007403BC" w:rsidRDefault="001761F0" w:rsidP="001761F0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E33799">
        <w:rPr>
          <w:rFonts w:ascii="Times New Roman" w:hAnsi="Times New Roman"/>
          <w:b/>
          <w:sz w:val="28"/>
          <w:szCs w:val="24"/>
        </w:rPr>
        <w:t>ПРЕСС-РЕЛИЗ</w:t>
      </w:r>
    </w:p>
    <w:p w:rsidR="001761F0" w:rsidRDefault="00455B27" w:rsidP="0071042D">
      <w:pPr>
        <w:pStyle w:val="1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Cs w:val="0"/>
          <w:color w:val="C00000"/>
          <w:kern w:val="0"/>
          <w:sz w:val="28"/>
          <w:szCs w:val="24"/>
        </w:rPr>
      </w:pPr>
      <w:r>
        <w:rPr>
          <w:bCs w:val="0"/>
          <w:color w:val="C00000"/>
          <w:kern w:val="0"/>
          <w:sz w:val="28"/>
          <w:szCs w:val="24"/>
        </w:rPr>
        <w:t xml:space="preserve">ЗА 11 МЕСЯЦЕВ В КАЗАХСТАНЕ </w:t>
      </w:r>
      <w:r w:rsidR="001761F0" w:rsidRPr="0051060D">
        <w:rPr>
          <w:bCs w:val="0"/>
          <w:color w:val="C00000"/>
          <w:kern w:val="0"/>
          <w:sz w:val="28"/>
          <w:szCs w:val="24"/>
        </w:rPr>
        <w:t xml:space="preserve">ЗАРЕГИСТРИРОВАНО </w:t>
      </w:r>
      <w:r>
        <w:rPr>
          <w:bCs w:val="0"/>
          <w:color w:val="C00000"/>
          <w:kern w:val="0"/>
          <w:sz w:val="28"/>
          <w:szCs w:val="24"/>
        </w:rPr>
        <w:t>АВТОМОБИЛЕЙ БОЛЬШЕ ЧЕМ ЗА ВЕСЬ ПРОШЛЫЙ ГОД</w:t>
      </w:r>
    </w:p>
    <w:p w:rsidR="001761F0" w:rsidRPr="00B1554B" w:rsidRDefault="001761F0" w:rsidP="001761F0">
      <w:pPr>
        <w:pStyle w:val="1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Cs w:val="0"/>
          <w:color w:val="C00000"/>
          <w:kern w:val="0"/>
          <w:sz w:val="28"/>
          <w:szCs w:val="24"/>
        </w:rPr>
      </w:pPr>
    </w:p>
    <w:p w:rsidR="001761F0" w:rsidRPr="00B1554B" w:rsidRDefault="001761F0" w:rsidP="00455B27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 w:rsidRPr="0051060D">
        <w:rPr>
          <w:bCs/>
          <w:i/>
          <w:kern w:val="36"/>
        </w:rPr>
        <w:t xml:space="preserve">В </w:t>
      </w:r>
      <w:r>
        <w:rPr>
          <w:bCs/>
          <w:i/>
          <w:kern w:val="36"/>
        </w:rPr>
        <w:t>январе-</w:t>
      </w:r>
      <w:r w:rsidR="00455B27">
        <w:rPr>
          <w:bCs/>
          <w:i/>
          <w:kern w:val="36"/>
        </w:rPr>
        <w:t xml:space="preserve">ноябре </w:t>
      </w:r>
      <w:r w:rsidRPr="0051060D">
        <w:rPr>
          <w:bCs/>
          <w:i/>
          <w:kern w:val="36"/>
        </w:rPr>
        <w:t xml:space="preserve">на учет поставлено </w:t>
      </w:r>
      <w:r w:rsidR="00455B27" w:rsidRPr="00455B27">
        <w:rPr>
          <w:bCs/>
          <w:i/>
          <w:kern w:val="36"/>
        </w:rPr>
        <w:t>1 094</w:t>
      </w:r>
      <w:r w:rsidR="00455B27">
        <w:rPr>
          <w:bCs/>
          <w:i/>
          <w:kern w:val="36"/>
        </w:rPr>
        <w:t> </w:t>
      </w:r>
      <w:r w:rsidR="00455B27" w:rsidRPr="00455B27">
        <w:rPr>
          <w:bCs/>
          <w:i/>
          <w:kern w:val="36"/>
        </w:rPr>
        <w:t>106</w:t>
      </w:r>
      <w:r w:rsidR="00455B27">
        <w:rPr>
          <w:bCs/>
          <w:i/>
          <w:kern w:val="36"/>
        </w:rPr>
        <w:t xml:space="preserve"> </w:t>
      </w:r>
      <w:r w:rsidRPr="0051060D">
        <w:rPr>
          <w:bCs/>
          <w:i/>
          <w:kern w:val="36"/>
        </w:rPr>
        <w:t>транспортных средст</w:t>
      </w:r>
      <w:r>
        <w:rPr>
          <w:bCs/>
          <w:i/>
          <w:kern w:val="36"/>
        </w:rPr>
        <w:t>в</w:t>
      </w:r>
    </w:p>
    <w:p w:rsidR="001761F0" w:rsidRPr="0071042D" w:rsidRDefault="001761F0" w:rsidP="0071042D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>
        <w:rPr>
          <w:bCs/>
          <w:i/>
          <w:color w:val="000000"/>
          <w:kern w:val="36"/>
          <w:lang w:val="en-US"/>
        </w:rPr>
        <w:t>Toyota</w:t>
      </w:r>
      <w:r w:rsidRPr="00B1554B">
        <w:rPr>
          <w:bCs/>
          <w:i/>
          <w:color w:val="000000"/>
          <w:kern w:val="36"/>
        </w:rPr>
        <w:t xml:space="preserve"> </w:t>
      </w:r>
      <w:r>
        <w:rPr>
          <w:bCs/>
          <w:i/>
          <w:color w:val="000000"/>
          <w:kern w:val="36"/>
          <w:lang w:val="en-US"/>
        </w:rPr>
        <w:t>Camry</w:t>
      </w:r>
      <w:r w:rsidRPr="00B1554B">
        <w:rPr>
          <w:bCs/>
          <w:i/>
          <w:color w:val="000000"/>
          <w:kern w:val="36"/>
        </w:rPr>
        <w:t xml:space="preserve">, </w:t>
      </w:r>
      <w:r>
        <w:rPr>
          <w:bCs/>
          <w:i/>
          <w:color w:val="000000"/>
          <w:kern w:val="36"/>
          <w:lang w:val="en-US"/>
        </w:rPr>
        <w:t>Volkswagen</w:t>
      </w:r>
      <w:r w:rsidRPr="00B1554B">
        <w:rPr>
          <w:bCs/>
          <w:i/>
          <w:color w:val="000000"/>
          <w:kern w:val="36"/>
        </w:rPr>
        <w:t xml:space="preserve"> </w:t>
      </w:r>
      <w:r>
        <w:rPr>
          <w:bCs/>
          <w:i/>
          <w:color w:val="000000"/>
          <w:kern w:val="36"/>
          <w:lang w:val="en-US"/>
        </w:rPr>
        <w:t>Passat</w:t>
      </w:r>
      <w:r w:rsidRPr="00B1554B">
        <w:rPr>
          <w:bCs/>
          <w:i/>
          <w:color w:val="000000"/>
          <w:kern w:val="36"/>
        </w:rPr>
        <w:t xml:space="preserve">, </w:t>
      </w:r>
      <w:r>
        <w:rPr>
          <w:bCs/>
          <w:i/>
          <w:color w:val="000000"/>
          <w:kern w:val="36"/>
          <w:lang w:val="en-US"/>
        </w:rPr>
        <w:t>Volkswagen</w:t>
      </w:r>
      <w:r w:rsidRPr="00B1554B">
        <w:rPr>
          <w:bCs/>
          <w:i/>
          <w:color w:val="000000"/>
          <w:kern w:val="36"/>
        </w:rPr>
        <w:t xml:space="preserve"> </w:t>
      </w:r>
      <w:r>
        <w:rPr>
          <w:bCs/>
          <w:i/>
          <w:color w:val="000000"/>
          <w:kern w:val="36"/>
          <w:lang w:val="en-US"/>
        </w:rPr>
        <w:t>Golf</w:t>
      </w:r>
      <w:r>
        <w:rPr>
          <w:bCs/>
          <w:i/>
          <w:color w:val="000000"/>
          <w:kern w:val="36"/>
        </w:rPr>
        <w:t xml:space="preserve"> – лидеры по количеству регистраци</w:t>
      </w:r>
      <w:r w:rsidR="00544CA7">
        <w:rPr>
          <w:bCs/>
          <w:i/>
          <w:color w:val="000000"/>
          <w:kern w:val="36"/>
        </w:rPr>
        <w:t>й</w:t>
      </w:r>
    </w:p>
    <w:p w:rsidR="009B1412" w:rsidRDefault="00455B27" w:rsidP="009B1412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 w:rsidRPr="00872171">
        <w:rPr>
          <w:b w:val="0"/>
          <w:sz w:val="24"/>
          <w:szCs w:val="24"/>
        </w:rPr>
        <w:t xml:space="preserve">По данным Ассоциации Казахстанского </w:t>
      </w:r>
      <w:proofErr w:type="spellStart"/>
      <w:r w:rsidRPr="00872171">
        <w:rPr>
          <w:b w:val="0"/>
          <w:sz w:val="24"/>
          <w:szCs w:val="24"/>
        </w:rPr>
        <w:t>АвтоБизнеса</w:t>
      </w:r>
      <w:proofErr w:type="spellEnd"/>
      <w:r w:rsidRPr="00872171">
        <w:rPr>
          <w:b w:val="0"/>
          <w:sz w:val="24"/>
          <w:szCs w:val="24"/>
        </w:rPr>
        <w:t xml:space="preserve"> (АКАБ),</w:t>
      </w:r>
      <w:r w:rsidR="00544CA7">
        <w:rPr>
          <w:b w:val="0"/>
          <w:sz w:val="24"/>
          <w:szCs w:val="24"/>
        </w:rPr>
        <w:t xml:space="preserve"> </w:t>
      </w:r>
      <w:r w:rsidRPr="00C80F09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ноябре </w:t>
      </w:r>
      <w:r w:rsidRPr="00C80F09">
        <w:rPr>
          <w:b w:val="0"/>
          <w:sz w:val="24"/>
          <w:szCs w:val="24"/>
        </w:rPr>
        <w:t xml:space="preserve">2018 года органами МВД на учет поставлено </w:t>
      </w:r>
      <w:r>
        <w:rPr>
          <w:sz w:val="24"/>
          <w:szCs w:val="24"/>
        </w:rPr>
        <w:t xml:space="preserve">106 654 </w:t>
      </w:r>
      <w:r w:rsidRPr="00862F3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втомобиля, что на </w:t>
      </w:r>
      <w:r>
        <w:rPr>
          <w:sz w:val="24"/>
          <w:szCs w:val="24"/>
        </w:rPr>
        <w:t>5,5</w:t>
      </w:r>
      <w:r w:rsidRPr="00DB3B21">
        <w:rPr>
          <w:sz w:val="24"/>
          <w:szCs w:val="24"/>
        </w:rPr>
        <w:t>%</w:t>
      </w:r>
      <w:r>
        <w:rPr>
          <w:b w:val="0"/>
          <w:sz w:val="24"/>
          <w:szCs w:val="24"/>
        </w:rPr>
        <w:t xml:space="preserve"> меньше</w:t>
      </w:r>
      <w:r w:rsidRPr="00C80F09">
        <w:rPr>
          <w:b w:val="0"/>
          <w:sz w:val="24"/>
          <w:szCs w:val="24"/>
        </w:rPr>
        <w:t xml:space="preserve">, чем в </w:t>
      </w:r>
      <w:r>
        <w:rPr>
          <w:b w:val="0"/>
          <w:sz w:val="24"/>
          <w:szCs w:val="24"/>
        </w:rPr>
        <w:t>октябре</w:t>
      </w:r>
      <w:r w:rsidR="00F77F2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F77F29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 итогам </w:t>
      </w:r>
      <w:r w:rsidR="00F77F29">
        <w:rPr>
          <w:b w:val="0"/>
          <w:sz w:val="24"/>
          <w:szCs w:val="24"/>
        </w:rPr>
        <w:t xml:space="preserve">одиннадцати месяцев </w:t>
      </w:r>
      <w:r>
        <w:rPr>
          <w:b w:val="0"/>
          <w:sz w:val="24"/>
          <w:szCs w:val="24"/>
        </w:rPr>
        <w:t>2018 года</w:t>
      </w:r>
      <w:r w:rsidRPr="00C80F09">
        <w:rPr>
          <w:b w:val="0"/>
          <w:sz w:val="24"/>
          <w:szCs w:val="24"/>
        </w:rPr>
        <w:t xml:space="preserve"> </w:t>
      </w:r>
      <w:r w:rsidR="00F77F29">
        <w:rPr>
          <w:b w:val="0"/>
          <w:sz w:val="24"/>
          <w:szCs w:val="24"/>
        </w:rPr>
        <w:t>в Казахстане регистрацию прошло</w:t>
      </w:r>
      <w:r w:rsidR="00F77F29">
        <w:rPr>
          <w:b w:val="0"/>
          <w:sz w:val="24"/>
          <w:szCs w:val="24"/>
        </w:rPr>
        <w:tab/>
        <w:t xml:space="preserve"> </w:t>
      </w:r>
      <w:r w:rsidR="00F77F29" w:rsidRPr="00F77F29">
        <w:rPr>
          <w:sz w:val="24"/>
          <w:szCs w:val="24"/>
        </w:rPr>
        <w:t>1 094 106</w:t>
      </w:r>
      <w:r w:rsidR="00F77F29">
        <w:rPr>
          <w:b w:val="0"/>
          <w:sz w:val="24"/>
          <w:szCs w:val="24"/>
        </w:rPr>
        <w:t xml:space="preserve"> транспортных средств всех типов, это на </w:t>
      </w:r>
      <w:r w:rsidR="00F77F29" w:rsidRPr="00F77F29">
        <w:rPr>
          <w:sz w:val="24"/>
          <w:szCs w:val="24"/>
        </w:rPr>
        <w:t>53 953</w:t>
      </w:r>
      <w:r w:rsidR="00F77F29">
        <w:rPr>
          <w:b w:val="0"/>
          <w:sz w:val="24"/>
          <w:szCs w:val="24"/>
        </w:rPr>
        <w:t xml:space="preserve"> больше</w:t>
      </w:r>
      <w:r w:rsidR="00544CA7">
        <w:rPr>
          <w:b w:val="0"/>
          <w:sz w:val="24"/>
          <w:szCs w:val="24"/>
        </w:rPr>
        <w:t>,</w:t>
      </w:r>
      <w:r w:rsidR="00F77F29">
        <w:rPr>
          <w:b w:val="0"/>
          <w:sz w:val="24"/>
          <w:szCs w:val="24"/>
        </w:rPr>
        <w:t xml:space="preserve"> чем за весь 2017 год. </w:t>
      </w:r>
    </w:p>
    <w:p w:rsidR="001761F0" w:rsidRDefault="00544CA7" w:rsidP="009B1412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Доля первичной регистраций</w:t>
      </w:r>
      <w:r w:rsidR="001761F0">
        <w:rPr>
          <w:b w:val="0"/>
          <w:sz w:val="24"/>
          <w:szCs w:val="24"/>
        </w:rPr>
        <w:t xml:space="preserve"> на фоне общего числа изменил</w:t>
      </w:r>
      <w:bookmarkStart w:id="0" w:name="_GoBack"/>
      <w:bookmarkEnd w:id="0"/>
      <w:r w:rsidR="001761F0">
        <w:rPr>
          <w:b w:val="0"/>
          <w:sz w:val="24"/>
          <w:szCs w:val="24"/>
        </w:rPr>
        <w:t>ась едва заметно (</w:t>
      </w:r>
      <w:r w:rsidR="001761F0" w:rsidRPr="00B1554B">
        <w:rPr>
          <w:sz w:val="24"/>
          <w:szCs w:val="24"/>
        </w:rPr>
        <w:t>6,</w:t>
      </w:r>
      <w:r w:rsidR="009B1412">
        <w:rPr>
          <w:sz w:val="24"/>
          <w:szCs w:val="24"/>
        </w:rPr>
        <w:t>9</w:t>
      </w:r>
      <w:r w:rsidR="001761F0" w:rsidRPr="00B1554B">
        <w:rPr>
          <w:sz w:val="24"/>
          <w:szCs w:val="24"/>
        </w:rPr>
        <w:t>%</w:t>
      </w:r>
      <w:r w:rsidR="001761F0">
        <w:rPr>
          <w:sz w:val="24"/>
          <w:szCs w:val="24"/>
        </w:rPr>
        <w:t xml:space="preserve"> </w:t>
      </w:r>
      <w:r w:rsidR="001761F0" w:rsidRPr="00B1554B">
        <w:rPr>
          <w:b w:val="0"/>
          <w:sz w:val="24"/>
          <w:szCs w:val="24"/>
        </w:rPr>
        <w:t>против</w:t>
      </w:r>
      <w:r w:rsidR="001761F0">
        <w:rPr>
          <w:sz w:val="24"/>
          <w:szCs w:val="24"/>
        </w:rPr>
        <w:t xml:space="preserve"> 6,</w:t>
      </w:r>
      <w:r w:rsidR="00E44AFF">
        <w:rPr>
          <w:sz w:val="24"/>
          <w:szCs w:val="24"/>
        </w:rPr>
        <w:t>6</w:t>
      </w:r>
      <w:r w:rsidR="001761F0">
        <w:rPr>
          <w:sz w:val="24"/>
          <w:szCs w:val="24"/>
        </w:rPr>
        <w:t>%</w:t>
      </w:r>
      <w:r w:rsidR="001761F0">
        <w:rPr>
          <w:b w:val="0"/>
          <w:sz w:val="24"/>
          <w:szCs w:val="24"/>
        </w:rPr>
        <w:t xml:space="preserve"> в </w:t>
      </w:r>
      <w:r w:rsidR="009B1412">
        <w:rPr>
          <w:b w:val="0"/>
          <w:sz w:val="24"/>
          <w:szCs w:val="24"/>
        </w:rPr>
        <w:t>2017 году</w:t>
      </w:r>
      <w:r w:rsidR="001761F0">
        <w:rPr>
          <w:b w:val="0"/>
          <w:sz w:val="24"/>
          <w:szCs w:val="24"/>
        </w:rPr>
        <w:t xml:space="preserve">), однако в количественном выражении на первичный учет поставлено </w:t>
      </w:r>
      <w:r w:rsidR="009B1412">
        <w:rPr>
          <w:sz w:val="24"/>
          <w:szCs w:val="24"/>
        </w:rPr>
        <w:t>75 885</w:t>
      </w:r>
      <w:r w:rsidR="001761F0">
        <w:rPr>
          <w:sz w:val="24"/>
          <w:szCs w:val="24"/>
        </w:rPr>
        <w:t xml:space="preserve"> </w:t>
      </w:r>
      <w:r w:rsidR="001761F0" w:rsidRPr="00B1554B">
        <w:rPr>
          <w:b w:val="0"/>
          <w:sz w:val="24"/>
          <w:szCs w:val="24"/>
        </w:rPr>
        <w:t>проти</w:t>
      </w:r>
      <w:r w:rsidR="001761F0">
        <w:rPr>
          <w:b w:val="0"/>
          <w:sz w:val="24"/>
          <w:szCs w:val="24"/>
        </w:rPr>
        <w:t xml:space="preserve">в </w:t>
      </w:r>
      <w:r w:rsidR="009B1412">
        <w:rPr>
          <w:sz w:val="24"/>
          <w:szCs w:val="24"/>
        </w:rPr>
        <w:t>62 626</w:t>
      </w:r>
      <w:r w:rsidR="001761F0">
        <w:rPr>
          <w:sz w:val="24"/>
          <w:szCs w:val="24"/>
        </w:rPr>
        <w:t xml:space="preserve"> </w:t>
      </w:r>
      <w:r w:rsidR="001761F0" w:rsidRPr="00B1554B">
        <w:rPr>
          <w:b w:val="0"/>
          <w:sz w:val="24"/>
          <w:szCs w:val="24"/>
        </w:rPr>
        <w:t>авто</w:t>
      </w:r>
      <w:r w:rsidR="001761F0">
        <w:rPr>
          <w:b w:val="0"/>
          <w:sz w:val="24"/>
          <w:szCs w:val="24"/>
        </w:rPr>
        <w:t>,</w:t>
      </w:r>
      <w:r w:rsidR="001761F0">
        <w:rPr>
          <w:sz w:val="24"/>
          <w:szCs w:val="24"/>
        </w:rPr>
        <w:t xml:space="preserve"> </w:t>
      </w:r>
      <w:r w:rsidR="001761F0" w:rsidRPr="00B1554B">
        <w:rPr>
          <w:b w:val="0"/>
          <w:sz w:val="24"/>
          <w:szCs w:val="24"/>
        </w:rPr>
        <w:t>соответственно</w:t>
      </w:r>
      <w:r w:rsidR="001761F0">
        <w:rPr>
          <w:b w:val="0"/>
          <w:sz w:val="24"/>
          <w:szCs w:val="24"/>
        </w:rPr>
        <w:t xml:space="preserve">. </w:t>
      </w:r>
      <w:r w:rsidR="001761F0" w:rsidRPr="00B1554B">
        <w:rPr>
          <w:b w:val="0"/>
          <w:sz w:val="24"/>
          <w:szCs w:val="24"/>
          <w:shd w:val="clear" w:color="auto" w:fill="FAFAFA"/>
        </w:rPr>
        <w:t xml:space="preserve">Остальные </w:t>
      </w:r>
      <w:r w:rsidR="009B1412" w:rsidRPr="009B1412">
        <w:rPr>
          <w:sz w:val="24"/>
          <w:szCs w:val="24"/>
          <w:shd w:val="clear" w:color="auto" w:fill="FAFAFA"/>
        </w:rPr>
        <w:t>1</w:t>
      </w:r>
      <w:r w:rsidR="009B1412">
        <w:rPr>
          <w:sz w:val="24"/>
          <w:szCs w:val="24"/>
          <w:shd w:val="clear" w:color="auto" w:fill="FAFAFA"/>
        </w:rPr>
        <w:t> </w:t>
      </w:r>
      <w:r w:rsidR="009B1412" w:rsidRPr="009B1412">
        <w:rPr>
          <w:sz w:val="24"/>
          <w:szCs w:val="24"/>
          <w:shd w:val="clear" w:color="auto" w:fill="FAFAFA"/>
        </w:rPr>
        <w:t>018</w:t>
      </w:r>
      <w:r w:rsidR="009B1412">
        <w:rPr>
          <w:sz w:val="24"/>
          <w:szCs w:val="24"/>
          <w:shd w:val="clear" w:color="auto" w:fill="FAFAFA"/>
        </w:rPr>
        <w:t xml:space="preserve"> </w:t>
      </w:r>
      <w:r w:rsidR="009B1412" w:rsidRPr="009B1412">
        <w:rPr>
          <w:sz w:val="24"/>
          <w:szCs w:val="24"/>
          <w:shd w:val="clear" w:color="auto" w:fill="FAFAFA"/>
        </w:rPr>
        <w:t xml:space="preserve">221 </w:t>
      </w:r>
      <w:r w:rsidR="00AB7547">
        <w:rPr>
          <w:sz w:val="24"/>
          <w:szCs w:val="24"/>
          <w:shd w:val="clear" w:color="auto" w:fill="FAFAFA"/>
        </w:rPr>
        <w:t xml:space="preserve">ед. </w:t>
      </w:r>
      <w:r w:rsidR="001761F0">
        <w:rPr>
          <w:b w:val="0"/>
          <w:sz w:val="24"/>
          <w:szCs w:val="24"/>
          <w:shd w:val="clear" w:color="auto" w:fill="FAFAFA"/>
        </w:rPr>
        <w:t xml:space="preserve">пришлись на вторичную регистрацию </w:t>
      </w:r>
      <w:r w:rsidR="001761F0">
        <w:rPr>
          <w:sz w:val="24"/>
          <w:szCs w:val="24"/>
          <w:shd w:val="clear" w:color="auto" w:fill="FAFAFA"/>
        </w:rPr>
        <w:t>–</w:t>
      </w:r>
      <w:r w:rsidR="001761F0">
        <w:rPr>
          <w:b w:val="0"/>
          <w:sz w:val="24"/>
          <w:szCs w:val="24"/>
          <w:shd w:val="clear" w:color="auto" w:fill="FAFAFA"/>
        </w:rPr>
        <w:t xml:space="preserve"> переоформление автомобилей</w:t>
      </w:r>
      <w:r w:rsidR="001761F0" w:rsidRPr="00B1554B">
        <w:rPr>
          <w:b w:val="0"/>
          <w:sz w:val="24"/>
          <w:szCs w:val="24"/>
          <w:shd w:val="clear" w:color="auto" w:fill="FAFAFA"/>
        </w:rPr>
        <w:t>.</w:t>
      </w:r>
      <w:r w:rsidR="001761F0">
        <w:rPr>
          <w:sz w:val="24"/>
          <w:szCs w:val="24"/>
        </w:rPr>
        <w:t xml:space="preserve"> </w:t>
      </w:r>
      <w:r w:rsidR="0071042D" w:rsidRPr="0071042D">
        <w:rPr>
          <w:b w:val="0"/>
          <w:sz w:val="24"/>
          <w:szCs w:val="24"/>
        </w:rPr>
        <w:t xml:space="preserve">На долю </w:t>
      </w:r>
      <w:r w:rsidR="0071042D">
        <w:rPr>
          <w:b w:val="0"/>
          <w:sz w:val="24"/>
          <w:szCs w:val="24"/>
        </w:rPr>
        <w:t xml:space="preserve">физических лиц приходится </w:t>
      </w:r>
      <w:r w:rsidR="0071042D" w:rsidRPr="0071042D">
        <w:rPr>
          <w:sz w:val="24"/>
          <w:szCs w:val="24"/>
        </w:rPr>
        <w:t>94%</w:t>
      </w:r>
      <w:r w:rsidR="0071042D">
        <w:rPr>
          <w:b w:val="0"/>
          <w:sz w:val="24"/>
          <w:szCs w:val="24"/>
        </w:rPr>
        <w:t xml:space="preserve"> регистраций, </w:t>
      </w:r>
      <w:r w:rsidR="0071042D" w:rsidRPr="0071042D">
        <w:rPr>
          <w:sz w:val="24"/>
          <w:szCs w:val="24"/>
        </w:rPr>
        <w:t>6%</w:t>
      </w:r>
      <w:r w:rsidR="0071042D" w:rsidRPr="0071042D">
        <w:rPr>
          <w:b w:val="0"/>
          <w:sz w:val="24"/>
          <w:szCs w:val="24"/>
        </w:rPr>
        <w:t xml:space="preserve"> юридические лица.</w:t>
      </w:r>
    </w:p>
    <w:p w:rsidR="001761F0" w:rsidRPr="00AB7547" w:rsidRDefault="009B1412" w:rsidP="001761F0">
      <w:pPr>
        <w:pStyle w:val="1"/>
        <w:shd w:val="clear" w:color="auto" w:fill="FFFFFF"/>
        <w:spacing w:line="300" w:lineRule="atLeast"/>
        <w:jc w:val="both"/>
        <w:textAlignment w:val="baseline"/>
        <w:rPr>
          <w:b w:val="0"/>
          <w:sz w:val="24"/>
          <w:szCs w:val="24"/>
        </w:rPr>
      </w:pPr>
      <w:r w:rsidRPr="009B1412">
        <w:rPr>
          <w:b w:val="0"/>
          <w:sz w:val="24"/>
          <w:szCs w:val="24"/>
        </w:rPr>
        <w:t xml:space="preserve">Больше </w:t>
      </w:r>
      <w:r w:rsidRPr="009B1412">
        <w:rPr>
          <w:sz w:val="24"/>
          <w:szCs w:val="24"/>
        </w:rPr>
        <w:t>38%</w:t>
      </w:r>
      <w:r>
        <w:rPr>
          <w:sz w:val="24"/>
          <w:szCs w:val="24"/>
        </w:rPr>
        <w:t xml:space="preserve"> </w:t>
      </w:r>
      <w:r w:rsidR="001761F0" w:rsidRPr="00B2049E">
        <w:rPr>
          <w:b w:val="0"/>
          <w:sz w:val="24"/>
          <w:szCs w:val="24"/>
        </w:rPr>
        <w:t>от общего числа регистраций</w:t>
      </w:r>
      <w:r w:rsidR="001761F0">
        <w:rPr>
          <w:b w:val="0"/>
          <w:sz w:val="24"/>
          <w:szCs w:val="24"/>
        </w:rPr>
        <w:t xml:space="preserve"> по-прежнему приходятся на автомобили возрастом старше 20 лет</w:t>
      </w:r>
      <w:r>
        <w:rPr>
          <w:b w:val="0"/>
          <w:sz w:val="24"/>
          <w:szCs w:val="24"/>
        </w:rPr>
        <w:t xml:space="preserve"> (</w:t>
      </w:r>
      <w:r w:rsidRPr="009B1412">
        <w:rPr>
          <w:sz w:val="24"/>
          <w:szCs w:val="24"/>
        </w:rPr>
        <w:t>423</w:t>
      </w:r>
      <w:r>
        <w:rPr>
          <w:sz w:val="24"/>
          <w:szCs w:val="24"/>
        </w:rPr>
        <w:t> </w:t>
      </w:r>
      <w:r w:rsidRPr="009B1412">
        <w:rPr>
          <w:sz w:val="24"/>
          <w:szCs w:val="24"/>
        </w:rPr>
        <w:t>602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единиц)</w:t>
      </w:r>
      <w:r w:rsidR="001761F0">
        <w:rPr>
          <w:b w:val="0"/>
          <w:sz w:val="24"/>
          <w:szCs w:val="24"/>
        </w:rPr>
        <w:t xml:space="preserve">. </w:t>
      </w:r>
      <w:r w:rsidR="001761F0" w:rsidRPr="00B2049E">
        <w:rPr>
          <w:b w:val="0"/>
          <w:sz w:val="24"/>
          <w:szCs w:val="24"/>
        </w:rPr>
        <w:t xml:space="preserve">На технику </w:t>
      </w:r>
      <w:r w:rsidR="001761F0">
        <w:rPr>
          <w:b w:val="0"/>
          <w:sz w:val="24"/>
          <w:szCs w:val="24"/>
        </w:rPr>
        <w:t xml:space="preserve">от 10 до 20 лет </w:t>
      </w:r>
      <w:r>
        <w:rPr>
          <w:b w:val="0"/>
          <w:sz w:val="24"/>
          <w:szCs w:val="24"/>
        </w:rPr>
        <w:t>–</w:t>
      </w:r>
      <w:r w:rsidR="001761F0">
        <w:rPr>
          <w:b w:val="0"/>
          <w:sz w:val="24"/>
          <w:szCs w:val="24"/>
        </w:rPr>
        <w:t xml:space="preserve"> </w:t>
      </w:r>
      <w:r w:rsidRPr="009B1412">
        <w:rPr>
          <w:sz w:val="24"/>
          <w:szCs w:val="24"/>
        </w:rPr>
        <w:t>2</w:t>
      </w:r>
      <w:r w:rsidR="003513DD">
        <w:rPr>
          <w:sz w:val="24"/>
          <w:szCs w:val="24"/>
        </w:rPr>
        <w:t>7,4</w:t>
      </w:r>
      <w:r w:rsidRPr="009B1412">
        <w:rPr>
          <w:sz w:val="24"/>
          <w:szCs w:val="24"/>
        </w:rPr>
        <w:t>%</w:t>
      </w:r>
      <w:r>
        <w:rPr>
          <w:b w:val="0"/>
          <w:sz w:val="24"/>
          <w:szCs w:val="24"/>
        </w:rPr>
        <w:t xml:space="preserve"> </w:t>
      </w:r>
      <w:r w:rsidR="003513DD">
        <w:rPr>
          <w:b w:val="0"/>
          <w:sz w:val="24"/>
          <w:szCs w:val="24"/>
        </w:rPr>
        <w:t>(</w:t>
      </w:r>
      <w:r w:rsidR="003513DD" w:rsidRPr="003513DD">
        <w:rPr>
          <w:sz w:val="24"/>
          <w:szCs w:val="24"/>
        </w:rPr>
        <w:t>300</w:t>
      </w:r>
      <w:r w:rsidR="003513DD">
        <w:rPr>
          <w:sz w:val="24"/>
          <w:szCs w:val="24"/>
        </w:rPr>
        <w:t> </w:t>
      </w:r>
      <w:r w:rsidR="003513DD" w:rsidRPr="003513DD">
        <w:rPr>
          <w:sz w:val="24"/>
          <w:szCs w:val="24"/>
        </w:rPr>
        <w:t>289</w:t>
      </w:r>
      <w:r w:rsidR="003513DD">
        <w:rPr>
          <w:sz w:val="24"/>
          <w:szCs w:val="24"/>
        </w:rPr>
        <w:t xml:space="preserve"> </w:t>
      </w:r>
      <w:r w:rsidR="001761F0" w:rsidRPr="003513DD">
        <w:rPr>
          <w:b w:val="0"/>
          <w:sz w:val="24"/>
          <w:szCs w:val="24"/>
        </w:rPr>
        <w:t>ед.</w:t>
      </w:r>
      <w:r w:rsidR="003513DD">
        <w:rPr>
          <w:b w:val="0"/>
          <w:sz w:val="24"/>
          <w:szCs w:val="24"/>
        </w:rPr>
        <w:t>).</w:t>
      </w:r>
      <w:r w:rsidR="001761F0">
        <w:rPr>
          <w:b w:val="0"/>
          <w:sz w:val="24"/>
          <w:szCs w:val="24"/>
        </w:rPr>
        <w:t xml:space="preserve"> Количество сделок с</w:t>
      </w:r>
      <w:r w:rsidR="001761F0" w:rsidRPr="00B2049E">
        <w:rPr>
          <w:b w:val="0"/>
          <w:sz w:val="24"/>
          <w:szCs w:val="24"/>
        </w:rPr>
        <w:t xml:space="preserve"> </w:t>
      </w:r>
      <w:r w:rsidR="001761F0">
        <w:rPr>
          <w:b w:val="0"/>
          <w:sz w:val="24"/>
          <w:szCs w:val="24"/>
        </w:rPr>
        <w:t>автомобилями 2008-2015 годов выпуска</w:t>
      </w:r>
      <w:r w:rsidR="003513DD">
        <w:rPr>
          <w:b w:val="0"/>
          <w:sz w:val="24"/>
          <w:szCs w:val="24"/>
        </w:rPr>
        <w:t xml:space="preserve"> </w:t>
      </w:r>
      <w:r w:rsidR="001761F0">
        <w:rPr>
          <w:b w:val="0"/>
          <w:sz w:val="24"/>
          <w:szCs w:val="24"/>
        </w:rPr>
        <w:t>–</w:t>
      </w:r>
      <w:r w:rsidR="001761F0">
        <w:rPr>
          <w:sz w:val="24"/>
          <w:szCs w:val="24"/>
        </w:rPr>
        <w:t xml:space="preserve"> </w:t>
      </w:r>
      <w:r w:rsidR="003513DD" w:rsidRPr="003513DD">
        <w:rPr>
          <w:sz w:val="24"/>
          <w:szCs w:val="24"/>
        </w:rPr>
        <w:t>266</w:t>
      </w:r>
      <w:r w:rsidR="003513DD">
        <w:rPr>
          <w:sz w:val="24"/>
          <w:szCs w:val="24"/>
        </w:rPr>
        <w:t> </w:t>
      </w:r>
      <w:r w:rsidR="003513DD" w:rsidRPr="003513DD">
        <w:rPr>
          <w:sz w:val="24"/>
          <w:szCs w:val="24"/>
        </w:rPr>
        <w:t>476</w:t>
      </w:r>
      <w:r w:rsidR="003513DD">
        <w:rPr>
          <w:sz w:val="24"/>
          <w:szCs w:val="24"/>
        </w:rPr>
        <w:t xml:space="preserve"> </w:t>
      </w:r>
      <w:proofErr w:type="spellStart"/>
      <w:r w:rsidR="003513DD">
        <w:rPr>
          <w:b w:val="0"/>
          <w:sz w:val="24"/>
          <w:szCs w:val="24"/>
        </w:rPr>
        <w:t>ед</w:t>
      </w:r>
      <w:proofErr w:type="spellEnd"/>
      <w:r w:rsidR="003513DD">
        <w:rPr>
          <w:b w:val="0"/>
          <w:sz w:val="24"/>
          <w:szCs w:val="24"/>
        </w:rPr>
        <w:t xml:space="preserve"> (</w:t>
      </w:r>
      <w:r w:rsidR="003513DD" w:rsidRPr="003513DD">
        <w:rPr>
          <w:sz w:val="24"/>
          <w:szCs w:val="24"/>
        </w:rPr>
        <w:t>24,3%</w:t>
      </w:r>
      <w:r w:rsidR="003513DD">
        <w:rPr>
          <w:b w:val="0"/>
          <w:sz w:val="24"/>
          <w:szCs w:val="24"/>
        </w:rPr>
        <w:t>)</w:t>
      </w:r>
      <w:r w:rsidR="001761F0">
        <w:rPr>
          <w:b w:val="0"/>
          <w:sz w:val="24"/>
          <w:szCs w:val="24"/>
        </w:rPr>
        <w:t xml:space="preserve">. На автомобили до 3-х лет </w:t>
      </w:r>
      <w:r w:rsidR="0071042D">
        <w:rPr>
          <w:b w:val="0"/>
          <w:sz w:val="24"/>
          <w:szCs w:val="24"/>
        </w:rPr>
        <w:t>-</w:t>
      </w:r>
      <w:r w:rsidR="001761F0">
        <w:rPr>
          <w:b w:val="0"/>
          <w:sz w:val="24"/>
          <w:szCs w:val="24"/>
        </w:rPr>
        <w:t xml:space="preserve"> </w:t>
      </w:r>
      <w:r w:rsidR="003513DD" w:rsidRPr="003513DD">
        <w:rPr>
          <w:sz w:val="24"/>
          <w:szCs w:val="24"/>
        </w:rPr>
        <w:t>102</w:t>
      </w:r>
      <w:r w:rsidR="003513DD">
        <w:rPr>
          <w:sz w:val="24"/>
          <w:szCs w:val="24"/>
        </w:rPr>
        <w:t> </w:t>
      </w:r>
      <w:r w:rsidR="003513DD" w:rsidRPr="003513DD">
        <w:rPr>
          <w:sz w:val="24"/>
          <w:szCs w:val="24"/>
        </w:rPr>
        <w:t>810</w:t>
      </w:r>
      <w:r w:rsidR="003513DD">
        <w:rPr>
          <w:sz w:val="24"/>
          <w:szCs w:val="24"/>
        </w:rPr>
        <w:t xml:space="preserve"> </w:t>
      </w:r>
      <w:r w:rsidR="003513DD">
        <w:rPr>
          <w:b w:val="0"/>
          <w:sz w:val="24"/>
          <w:szCs w:val="24"/>
        </w:rPr>
        <w:t>регистраций</w:t>
      </w:r>
      <w:r w:rsidR="001761F0">
        <w:rPr>
          <w:sz w:val="24"/>
          <w:szCs w:val="24"/>
        </w:rPr>
        <w:t>.</w:t>
      </w:r>
      <w:r w:rsidR="00AB7547">
        <w:rPr>
          <w:sz w:val="24"/>
          <w:szCs w:val="24"/>
        </w:rPr>
        <w:t xml:space="preserve"> </w:t>
      </w:r>
    </w:p>
    <w:p w:rsidR="005062C8" w:rsidRPr="00A022CA" w:rsidRDefault="003513DD" w:rsidP="005062C8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022CA">
        <w:rPr>
          <w:rFonts w:ascii="Times New Roman" w:hAnsi="Times New Roman"/>
          <w:sz w:val="24"/>
          <w:szCs w:val="24"/>
        </w:rPr>
        <w:t xml:space="preserve">Самым популярным автомобилем в стране </w:t>
      </w:r>
      <w:r w:rsidR="001761F0" w:rsidRPr="00A022CA">
        <w:rPr>
          <w:rFonts w:ascii="Times New Roman" w:hAnsi="Times New Roman"/>
          <w:sz w:val="24"/>
          <w:szCs w:val="24"/>
        </w:rPr>
        <w:t xml:space="preserve">остается </w:t>
      </w:r>
      <w:r w:rsidR="001761F0" w:rsidRPr="00A022CA">
        <w:rPr>
          <w:rFonts w:ascii="Times New Roman" w:hAnsi="Times New Roman"/>
          <w:b/>
          <w:sz w:val="24"/>
          <w:szCs w:val="24"/>
          <w:lang w:val="en-US"/>
        </w:rPr>
        <w:t>Toyota</w:t>
      </w:r>
      <w:r w:rsidR="001761F0" w:rsidRPr="00A022CA">
        <w:rPr>
          <w:rFonts w:ascii="Times New Roman" w:hAnsi="Times New Roman"/>
          <w:sz w:val="24"/>
          <w:szCs w:val="24"/>
        </w:rPr>
        <w:t xml:space="preserve"> </w:t>
      </w:r>
      <w:r w:rsidR="001761F0" w:rsidRPr="00A022CA">
        <w:rPr>
          <w:rFonts w:ascii="Times New Roman" w:hAnsi="Times New Roman"/>
          <w:b/>
          <w:sz w:val="24"/>
          <w:szCs w:val="24"/>
          <w:lang w:val="en-US"/>
        </w:rPr>
        <w:t>Camry</w:t>
      </w:r>
      <w:r w:rsidRPr="00A022CA">
        <w:rPr>
          <w:rFonts w:ascii="Times New Roman" w:hAnsi="Times New Roman"/>
          <w:b/>
          <w:sz w:val="24"/>
          <w:szCs w:val="24"/>
        </w:rPr>
        <w:t xml:space="preserve"> </w:t>
      </w:r>
      <w:r w:rsidRPr="00A022CA">
        <w:rPr>
          <w:rFonts w:ascii="Times New Roman" w:hAnsi="Times New Roman"/>
          <w:sz w:val="24"/>
          <w:szCs w:val="24"/>
        </w:rPr>
        <w:t>всех поколений</w:t>
      </w:r>
      <w:r w:rsidRPr="00A022CA">
        <w:rPr>
          <w:rFonts w:ascii="Times New Roman" w:hAnsi="Times New Roman"/>
          <w:b/>
          <w:sz w:val="24"/>
          <w:szCs w:val="24"/>
        </w:rPr>
        <w:t xml:space="preserve">, </w:t>
      </w:r>
      <w:r w:rsidRPr="00A022CA">
        <w:rPr>
          <w:rFonts w:ascii="Times New Roman" w:hAnsi="Times New Roman"/>
          <w:sz w:val="24"/>
          <w:szCs w:val="24"/>
        </w:rPr>
        <w:t>каждая</w:t>
      </w:r>
      <w:r w:rsidRPr="00A022CA">
        <w:rPr>
          <w:rFonts w:ascii="Times New Roman" w:hAnsi="Times New Roman"/>
          <w:b/>
          <w:sz w:val="24"/>
          <w:szCs w:val="24"/>
        </w:rPr>
        <w:t xml:space="preserve"> </w:t>
      </w:r>
      <w:r w:rsidR="005062C8" w:rsidRPr="00A022CA">
        <w:rPr>
          <w:rFonts w:ascii="Times New Roman" w:hAnsi="Times New Roman"/>
          <w:sz w:val="24"/>
          <w:szCs w:val="24"/>
        </w:rPr>
        <w:t>шестая</w:t>
      </w:r>
      <w:r w:rsidRPr="00A022CA">
        <w:rPr>
          <w:rFonts w:ascii="Times New Roman" w:hAnsi="Times New Roman"/>
          <w:sz w:val="24"/>
          <w:szCs w:val="24"/>
        </w:rPr>
        <w:t xml:space="preserve"> сделка</w:t>
      </w:r>
      <w:r w:rsidR="0071042D" w:rsidRPr="00A022CA">
        <w:rPr>
          <w:rFonts w:ascii="Times New Roman" w:hAnsi="Times New Roman"/>
          <w:sz w:val="24"/>
          <w:szCs w:val="24"/>
        </w:rPr>
        <w:t xml:space="preserve"> в стране</w:t>
      </w:r>
      <w:r w:rsidR="005062C8" w:rsidRPr="00A022CA">
        <w:rPr>
          <w:rFonts w:ascii="Times New Roman" w:hAnsi="Times New Roman"/>
          <w:sz w:val="24"/>
          <w:szCs w:val="24"/>
        </w:rPr>
        <w:t xml:space="preserve">. Впрочем, в среднем </w:t>
      </w:r>
      <w:r w:rsidR="005062C8" w:rsidRPr="00A022CA">
        <w:rPr>
          <w:rFonts w:ascii="Times New Roman" w:hAnsi="Times New Roman"/>
          <w:sz w:val="24"/>
          <w:szCs w:val="24"/>
          <w:lang w:val="en-US"/>
        </w:rPr>
        <w:t>Camry</w:t>
      </w:r>
      <w:r w:rsidR="005062C8" w:rsidRPr="00A022CA">
        <w:rPr>
          <w:rFonts w:ascii="Times New Roman" w:hAnsi="Times New Roman"/>
          <w:sz w:val="24"/>
          <w:szCs w:val="24"/>
        </w:rPr>
        <w:t xml:space="preserve"> гораздо моложе представителей второй и третьей позиции -</w:t>
      </w:r>
      <w:r w:rsidR="001761F0" w:rsidRPr="00A022CA">
        <w:rPr>
          <w:rFonts w:ascii="Times New Roman" w:hAnsi="Times New Roman"/>
          <w:sz w:val="24"/>
          <w:szCs w:val="24"/>
        </w:rPr>
        <w:t xml:space="preserve"> автомобилей </w:t>
      </w:r>
      <w:r w:rsidR="001761F0" w:rsidRPr="00A022CA">
        <w:rPr>
          <w:rFonts w:ascii="Times New Roman" w:hAnsi="Times New Roman"/>
          <w:b/>
          <w:sz w:val="24"/>
          <w:szCs w:val="24"/>
          <w:lang w:val="en-US"/>
        </w:rPr>
        <w:t>Volkswagen</w:t>
      </w:r>
      <w:r w:rsidR="001761F0" w:rsidRPr="00A022CA">
        <w:rPr>
          <w:rFonts w:ascii="Times New Roman" w:hAnsi="Times New Roman"/>
          <w:b/>
          <w:sz w:val="24"/>
          <w:szCs w:val="24"/>
        </w:rPr>
        <w:t xml:space="preserve"> </w:t>
      </w:r>
      <w:r w:rsidR="001761F0" w:rsidRPr="00A022CA">
        <w:rPr>
          <w:rFonts w:ascii="Times New Roman" w:hAnsi="Times New Roman"/>
          <w:b/>
          <w:sz w:val="24"/>
          <w:szCs w:val="24"/>
          <w:lang w:val="en-US"/>
        </w:rPr>
        <w:t>Passat</w:t>
      </w:r>
      <w:r w:rsidR="001761F0" w:rsidRPr="00A022CA">
        <w:rPr>
          <w:rFonts w:ascii="Times New Roman" w:hAnsi="Times New Roman"/>
          <w:sz w:val="24"/>
          <w:szCs w:val="24"/>
        </w:rPr>
        <w:t xml:space="preserve"> и </w:t>
      </w:r>
      <w:r w:rsidR="001761F0" w:rsidRPr="00A022CA">
        <w:rPr>
          <w:rFonts w:ascii="Times New Roman" w:hAnsi="Times New Roman"/>
          <w:b/>
          <w:sz w:val="24"/>
          <w:szCs w:val="24"/>
          <w:lang w:val="en-US"/>
        </w:rPr>
        <w:t>Golf</w:t>
      </w:r>
      <w:r w:rsidR="001761F0" w:rsidRPr="00A022CA">
        <w:rPr>
          <w:rFonts w:ascii="Times New Roman" w:hAnsi="Times New Roman"/>
          <w:sz w:val="24"/>
          <w:szCs w:val="24"/>
        </w:rPr>
        <w:t xml:space="preserve">. </w:t>
      </w:r>
      <w:r w:rsidR="0071042D" w:rsidRPr="00A022C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 xml:space="preserve">Всего же, по состоянию на 1 декабря 2018 года в Республике Казахстан зарегистрировано </w:t>
      </w:r>
      <w:r w:rsidR="00816C28" w:rsidRPr="00A022CA">
        <w:rPr>
          <w:rFonts w:ascii="Times New Roman" w:hAnsi="Times New Roman"/>
          <w:b/>
          <w:bCs/>
          <w:kern w:val="36"/>
          <w:sz w:val="24"/>
          <w:szCs w:val="24"/>
        </w:rPr>
        <w:t>4,45</w:t>
      </w:r>
      <w:r w:rsidR="00AF2C50" w:rsidRPr="00A022CA">
        <w:rPr>
          <w:rFonts w:ascii="Times New Roman" w:hAnsi="Times New Roman"/>
          <w:b/>
          <w:bCs/>
          <w:kern w:val="36"/>
          <w:sz w:val="24"/>
          <w:szCs w:val="24"/>
        </w:rPr>
        <w:t xml:space="preserve"> млн </w:t>
      </w:r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 xml:space="preserve">всех типов техники. Больше всего на учете автомобилей </w:t>
      </w:r>
      <w:r w:rsidR="005062C8" w:rsidRPr="00A022CA">
        <w:rPr>
          <w:rFonts w:ascii="Times New Roman" w:hAnsi="Times New Roman"/>
          <w:b/>
          <w:bCs/>
          <w:kern w:val="36"/>
          <w:sz w:val="24"/>
          <w:szCs w:val="24"/>
        </w:rPr>
        <w:t>ВАЗ (Lada)</w:t>
      </w:r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="00AF2C50" w:rsidRPr="00A022CA">
        <w:rPr>
          <w:rFonts w:ascii="Times New Roman" w:hAnsi="Times New Roman"/>
          <w:b/>
          <w:bCs/>
          <w:kern w:val="36"/>
          <w:sz w:val="24"/>
          <w:szCs w:val="24"/>
        </w:rPr>
        <w:t>770</w:t>
      </w:r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 xml:space="preserve"> тысяч. </w:t>
      </w:r>
      <w:r w:rsidR="005062C8" w:rsidRPr="00A022CA">
        <w:rPr>
          <w:rFonts w:ascii="Times New Roman" w:hAnsi="Times New Roman"/>
          <w:b/>
          <w:bCs/>
          <w:kern w:val="36"/>
          <w:sz w:val="24"/>
          <w:szCs w:val="24"/>
        </w:rPr>
        <w:t>Toyota</w:t>
      </w:r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 xml:space="preserve"> на втором месте – </w:t>
      </w:r>
      <w:r w:rsidR="00AB7547" w:rsidRPr="00A022CA">
        <w:rPr>
          <w:rFonts w:ascii="Times New Roman" w:hAnsi="Times New Roman"/>
          <w:b/>
          <w:bCs/>
          <w:kern w:val="36"/>
          <w:sz w:val="24"/>
          <w:szCs w:val="24"/>
        </w:rPr>
        <w:t>450</w:t>
      </w:r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F2C50" w:rsidRPr="00A022CA">
        <w:rPr>
          <w:rFonts w:ascii="Times New Roman" w:hAnsi="Times New Roman"/>
          <w:bCs/>
          <w:kern w:val="36"/>
          <w:sz w:val="24"/>
          <w:szCs w:val="24"/>
        </w:rPr>
        <w:t>тысяч</w:t>
      </w:r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 xml:space="preserve">. Третье место у </w:t>
      </w:r>
      <w:proofErr w:type="spellStart"/>
      <w:r w:rsidR="005062C8" w:rsidRPr="00A022CA">
        <w:rPr>
          <w:rFonts w:ascii="Times New Roman" w:hAnsi="Times New Roman"/>
          <w:b/>
          <w:bCs/>
          <w:kern w:val="36"/>
          <w:sz w:val="24"/>
          <w:szCs w:val="24"/>
        </w:rPr>
        <w:t>Volkswagen</w:t>
      </w:r>
      <w:proofErr w:type="spellEnd"/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="005062C8" w:rsidRPr="00A022CA">
        <w:rPr>
          <w:rFonts w:ascii="Times New Roman" w:hAnsi="Times New Roman"/>
          <w:b/>
          <w:bCs/>
          <w:kern w:val="36"/>
          <w:sz w:val="24"/>
          <w:szCs w:val="24"/>
        </w:rPr>
        <w:t>2</w:t>
      </w:r>
      <w:r w:rsidR="00AB7547" w:rsidRPr="00A022CA">
        <w:rPr>
          <w:rFonts w:ascii="Times New Roman" w:hAnsi="Times New Roman"/>
          <w:b/>
          <w:bCs/>
          <w:kern w:val="36"/>
          <w:sz w:val="24"/>
          <w:szCs w:val="24"/>
        </w:rPr>
        <w:t>80</w:t>
      </w:r>
      <w:r w:rsidR="0071042D" w:rsidRPr="00A022CA">
        <w:rPr>
          <w:rFonts w:ascii="Times New Roman" w:hAnsi="Times New Roman"/>
          <w:bCs/>
          <w:kern w:val="36"/>
          <w:sz w:val="24"/>
          <w:szCs w:val="24"/>
        </w:rPr>
        <w:t xml:space="preserve"> тысяч</w:t>
      </w:r>
      <w:r w:rsidR="005062C8" w:rsidRPr="00A022CA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5062C8" w:rsidRDefault="005062C8" w:rsidP="001761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1F0" w:rsidRPr="00CA38BF" w:rsidRDefault="0071042D" w:rsidP="00CA38BF">
      <w:pPr>
        <w:rPr>
          <w:rFonts w:ascii="Times New Roman" w:hAnsi="Times New Roman"/>
          <w:b/>
          <w:sz w:val="24"/>
          <w:szCs w:val="24"/>
        </w:rPr>
      </w:pPr>
      <w:r w:rsidRPr="0071042D">
        <w:rPr>
          <w:rFonts w:ascii="Times New Roman" w:hAnsi="Times New Roman"/>
          <w:b/>
          <w:sz w:val="24"/>
          <w:szCs w:val="24"/>
        </w:rPr>
        <w:t>Алматинская область</w:t>
      </w:r>
      <w:r>
        <w:rPr>
          <w:rFonts w:ascii="Times New Roman" w:hAnsi="Times New Roman"/>
          <w:sz w:val="24"/>
          <w:szCs w:val="24"/>
        </w:rPr>
        <w:t xml:space="preserve"> лидирует п</w:t>
      </w:r>
      <w:r w:rsidR="001761F0">
        <w:rPr>
          <w:rFonts w:ascii="Times New Roman" w:hAnsi="Times New Roman"/>
          <w:sz w:val="24"/>
          <w:szCs w:val="24"/>
        </w:rPr>
        <w:t xml:space="preserve">о количеству регистраций в разрезе регионов, в </w:t>
      </w:r>
      <w:r w:rsidR="00AB7547">
        <w:rPr>
          <w:rFonts w:ascii="Times New Roman" w:hAnsi="Times New Roman"/>
          <w:sz w:val="24"/>
          <w:szCs w:val="24"/>
        </w:rPr>
        <w:t>январе-ноябре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1761F0" w:rsidRPr="00872171">
        <w:rPr>
          <w:rFonts w:ascii="Times New Roman" w:hAnsi="Times New Roman"/>
          <w:sz w:val="24"/>
          <w:szCs w:val="24"/>
        </w:rPr>
        <w:t xml:space="preserve">здесь было </w:t>
      </w:r>
      <w:r w:rsidR="001761F0">
        <w:rPr>
          <w:rFonts w:ascii="Times New Roman" w:hAnsi="Times New Roman"/>
          <w:sz w:val="24"/>
          <w:szCs w:val="24"/>
        </w:rPr>
        <w:t xml:space="preserve">зарегистрировано </w:t>
      </w:r>
      <w:r w:rsidRPr="0071042D">
        <w:rPr>
          <w:rFonts w:ascii="Times New Roman" w:hAnsi="Times New Roman"/>
          <w:b/>
          <w:sz w:val="24"/>
          <w:szCs w:val="24"/>
        </w:rPr>
        <w:t>158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042D">
        <w:rPr>
          <w:rFonts w:ascii="Times New Roman" w:hAnsi="Times New Roman"/>
          <w:b/>
          <w:sz w:val="24"/>
          <w:szCs w:val="24"/>
        </w:rPr>
        <w:t xml:space="preserve">636 </w:t>
      </w:r>
      <w:r>
        <w:rPr>
          <w:rFonts w:ascii="Times New Roman" w:hAnsi="Times New Roman"/>
          <w:sz w:val="24"/>
          <w:szCs w:val="24"/>
        </w:rPr>
        <w:t>авто</w:t>
      </w:r>
      <w:r w:rsidR="001761F0" w:rsidRPr="008721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Учитывая ЮКО,</w:t>
      </w:r>
      <w:r w:rsidR="00CA38BF">
        <w:rPr>
          <w:rFonts w:ascii="Times New Roman" w:hAnsi="Times New Roman"/>
          <w:sz w:val="24"/>
          <w:szCs w:val="24"/>
        </w:rPr>
        <w:t xml:space="preserve"> Шымкент и </w:t>
      </w:r>
      <w:r w:rsidR="00CA38BF">
        <w:rPr>
          <w:rFonts w:ascii="Times New Roman" w:hAnsi="Times New Roman"/>
          <w:sz w:val="24"/>
          <w:szCs w:val="24"/>
        </w:rPr>
        <w:lastRenderedPageBreak/>
        <w:t xml:space="preserve">образованную летом этого года Туркестанскую область </w:t>
      </w:r>
      <w:r w:rsidR="00CA38BF" w:rsidRPr="00CA38BF">
        <w:rPr>
          <w:rFonts w:ascii="Times New Roman" w:hAnsi="Times New Roman"/>
          <w:b/>
          <w:sz w:val="24"/>
          <w:szCs w:val="24"/>
        </w:rPr>
        <w:t>157 454</w:t>
      </w:r>
      <w:r w:rsidR="00CA38BF">
        <w:rPr>
          <w:rFonts w:ascii="Times New Roman" w:hAnsi="Times New Roman"/>
          <w:sz w:val="24"/>
          <w:szCs w:val="24"/>
        </w:rPr>
        <w:t xml:space="preserve"> регистраций.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A38BF">
        <w:rPr>
          <w:rFonts w:ascii="Times New Roman" w:hAnsi="Times New Roman"/>
          <w:sz w:val="24"/>
          <w:szCs w:val="24"/>
        </w:rPr>
        <w:t xml:space="preserve">третьей </w:t>
      </w:r>
      <w:r>
        <w:rPr>
          <w:rFonts w:ascii="Times New Roman" w:hAnsi="Times New Roman"/>
          <w:sz w:val="24"/>
          <w:szCs w:val="24"/>
        </w:rPr>
        <w:t xml:space="preserve">позиции – </w:t>
      </w:r>
      <w:r w:rsidRPr="0071042D">
        <w:rPr>
          <w:rFonts w:ascii="Times New Roman" w:hAnsi="Times New Roman"/>
          <w:b/>
          <w:sz w:val="24"/>
          <w:szCs w:val="24"/>
        </w:rPr>
        <w:t>Алматы</w:t>
      </w:r>
      <w:r w:rsidR="00CA38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A38BF">
        <w:rPr>
          <w:rFonts w:ascii="Times New Roman" w:hAnsi="Times New Roman"/>
          <w:sz w:val="24"/>
          <w:szCs w:val="24"/>
        </w:rPr>
        <w:t>(</w:t>
      </w:r>
      <w:r w:rsidRPr="0071042D">
        <w:rPr>
          <w:rFonts w:ascii="Times New Roman" w:hAnsi="Times New Roman"/>
          <w:b/>
          <w:sz w:val="24"/>
          <w:szCs w:val="24"/>
        </w:rPr>
        <w:t>138</w:t>
      </w:r>
      <w:r>
        <w:rPr>
          <w:rFonts w:ascii="Times New Roman" w:hAnsi="Times New Roman"/>
          <w:b/>
          <w:sz w:val="24"/>
          <w:szCs w:val="24"/>
        </w:rPr>
        <w:t xml:space="preserve"> 874</w:t>
      </w:r>
      <w:r w:rsidRPr="00B514F8">
        <w:rPr>
          <w:rFonts w:ascii="Times New Roman" w:hAnsi="Times New Roman"/>
          <w:b/>
          <w:sz w:val="24"/>
          <w:szCs w:val="24"/>
        </w:rPr>
        <w:t xml:space="preserve"> ед.)</w:t>
      </w:r>
      <w:r>
        <w:rPr>
          <w:rFonts w:ascii="Times New Roman" w:hAnsi="Times New Roman"/>
          <w:sz w:val="24"/>
          <w:szCs w:val="24"/>
        </w:rPr>
        <w:t xml:space="preserve">. Четвертая позиция </w:t>
      </w:r>
      <w:r w:rsidRPr="00872171">
        <w:rPr>
          <w:rFonts w:ascii="Times New Roman" w:hAnsi="Times New Roman"/>
          <w:sz w:val="24"/>
          <w:szCs w:val="24"/>
        </w:rPr>
        <w:t xml:space="preserve">рейтинга регионов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B514F8">
        <w:rPr>
          <w:rFonts w:ascii="Times New Roman" w:hAnsi="Times New Roman"/>
          <w:b/>
          <w:sz w:val="24"/>
          <w:szCs w:val="24"/>
        </w:rPr>
        <w:t>Астаной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171">
        <w:rPr>
          <w:rFonts w:ascii="Times New Roman" w:hAnsi="Times New Roman"/>
          <w:sz w:val="24"/>
          <w:szCs w:val="24"/>
        </w:rPr>
        <w:t>(</w:t>
      </w:r>
      <w:r w:rsidR="00CA38BF" w:rsidRPr="00CA38BF">
        <w:rPr>
          <w:rFonts w:ascii="Times New Roman" w:hAnsi="Times New Roman"/>
          <w:b/>
          <w:sz w:val="24"/>
          <w:szCs w:val="24"/>
        </w:rPr>
        <w:t>93</w:t>
      </w:r>
      <w:r w:rsidR="00CA38BF">
        <w:rPr>
          <w:rFonts w:ascii="Times New Roman" w:hAnsi="Times New Roman"/>
          <w:b/>
          <w:sz w:val="24"/>
          <w:szCs w:val="24"/>
        </w:rPr>
        <w:t xml:space="preserve"> 659 </w:t>
      </w:r>
      <w:r w:rsidRPr="00872171">
        <w:rPr>
          <w:rFonts w:ascii="Times New Roman" w:hAnsi="Times New Roman"/>
          <w:sz w:val="24"/>
          <w:szCs w:val="24"/>
        </w:rPr>
        <w:t>ед.).</w:t>
      </w:r>
      <w:r>
        <w:rPr>
          <w:rFonts w:ascii="Times New Roman" w:hAnsi="Times New Roman"/>
          <w:sz w:val="24"/>
          <w:szCs w:val="24"/>
        </w:rPr>
        <w:t xml:space="preserve"> Карагандинская область замыкает пятерку регионов с результатом </w:t>
      </w:r>
      <w:r w:rsidR="00CA38BF">
        <w:rPr>
          <w:rFonts w:ascii="Times New Roman" w:hAnsi="Times New Roman"/>
          <w:sz w:val="24"/>
          <w:szCs w:val="24"/>
        </w:rPr>
        <w:t xml:space="preserve"> </w:t>
      </w:r>
      <w:r w:rsidR="00CA38BF" w:rsidRPr="00CA38BF">
        <w:rPr>
          <w:rFonts w:ascii="Times New Roman" w:hAnsi="Times New Roman"/>
          <w:b/>
          <w:sz w:val="24"/>
          <w:szCs w:val="24"/>
        </w:rPr>
        <w:t>75</w:t>
      </w:r>
      <w:r w:rsidR="00CA38BF">
        <w:rPr>
          <w:rFonts w:ascii="Times New Roman" w:hAnsi="Times New Roman"/>
          <w:b/>
          <w:sz w:val="24"/>
          <w:szCs w:val="24"/>
        </w:rPr>
        <w:t> </w:t>
      </w:r>
      <w:r w:rsidR="00CA38BF" w:rsidRPr="00CA38BF">
        <w:rPr>
          <w:rFonts w:ascii="Times New Roman" w:hAnsi="Times New Roman"/>
          <w:b/>
          <w:sz w:val="24"/>
          <w:szCs w:val="24"/>
        </w:rPr>
        <w:t>519</w:t>
      </w:r>
      <w:r w:rsidR="00CA38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регистраций. </w:t>
      </w:r>
    </w:p>
    <w:p w:rsidR="001761F0" w:rsidRDefault="001761F0" w:rsidP="001761F0">
      <w:pPr>
        <w:spacing w:after="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AFAFA"/>
        </w:rPr>
      </w:pPr>
    </w:p>
    <w:tbl>
      <w:tblPr>
        <w:tblStyle w:val="af3"/>
        <w:tblW w:w="8595" w:type="dxa"/>
        <w:jc w:val="center"/>
        <w:tblLook w:val="04A0" w:firstRow="1" w:lastRow="0" w:firstColumn="1" w:lastColumn="0" w:noHBand="0" w:noVBand="1"/>
      </w:tblPr>
      <w:tblGrid>
        <w:gridCol w:w="5565"/>
        <w:gridCol w:w="1605"/>
        <w:gridCol w:w="1425"/>
      </w:tblGrid>
      <w:tr w:rsidR="00C62C8A" w:rsidRPr="00C62C8A" w:rsidTr="00C62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color w:val="000000"/>
              </w:rPr>
            </w:pPr>
            <w:r w:rsidRPr="00C62C8A">
              <w:rPr>
                <w:rFonts w:asciiTheme="minorHAnsi" w:hAnsiTheme="minorHAnsi" w:cstheme="minorHAnsi"/>
                <w:bCs w:val="0"/>
                <w:color w:val="000000"/>
              </w:rPr>
              <w:t>Регион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62C8A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62C8A">
              <w:rPr>
                <w:rFonts w:asciiTheme="minorHAnsi" w:hAnsiTheme="minorHAnsi" w:cstheme="minorHAnsi"/>
                <w:color w:val="000000"/>
              </w:rPr>
              <w:t>Общий итог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АЛМАТИНСКАЯ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15307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158636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АЛМАТЫ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13091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138874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ТУРКЕСТАНСКАЯ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9641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41922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АСТАНА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8649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93659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ШЫМКЕНТ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7082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35424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КАРАГАНДИНСКАЯ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7002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75519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ВОСТОЧНО-КАЗАХСТАНСКАЯ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6112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67480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ЖАМБЫЛСКАЯ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5901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59969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МАНГИСТАУСКАЯ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4890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51198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АКТЮБИНСКАЯ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4869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48865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АКМОЛИНСКАЯ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3987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39606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КОСТАНАЙСКАЯ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3945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38521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КЫЗЫЛОРДИНСКАЯ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3654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37143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ПАВЛОДАРСКАЯ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3456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37813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ЗАПАДНО-КАЗАХСТАНСКАЯ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3361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30108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АТЫРАУСКАЯ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3232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31781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СЕВЕРО-КАЗАХСТАНСКАЯ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2475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26406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ЮЖНО-КАЗАХСТАНСКАЯ ОБЛАСТЬ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80108</w:t>
            </w:r>
          </w:p>
        </w:tc>
      </w:tr>
      <w:tr w:rsidR="00C62C8A" w:rsidRPr="00C62C8A" w:rsidTr="00C62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 w:rsidRPr="00C62C8A">
              <w:rPr>
                <w:rFonts w:asciiTheme="minorHAnsi" w:hAnsiTheme="minorHAnsi" w:cstheme="minorHAnsi"/>
                <w:b w:val="0"/>
                <w:color w:val="000000"/>
              </w:rPr>
              <w:t>ДИПЛОМАТИЧЕСКИЕ И ДРУГИЕ НОМЕРА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color w:val="000000"/>
              </w:rPr>
              <w:t>1074</w:t>
            </w:r>
          </w:p>
        </w:tc>
      </w:tr>
      <w:tr w:rsidR="00C62C8A" w:rsidRPr="00C62C8A" w:rsidTr="00C62C8A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noWrap/>
            <w:hideMark/>
          </w:tcPr>
          <w:p w:rsidR="00C62C8A" w:rsidRPr="00C62C8A" w:rsidRDefault="00C62C8A" w:rsidP="00C62C8A">
            <w:pPr>
              <w:rPr>
                <w:rFonts w:asciiTheme="minorHAnsi" w:hAnsiTheme="minorHAnsi" w:cstheme="minorHAnsi"/>
                <w:color w:val="000000"/>
              </w:rPr>
            </w:pPr>
            <w:r w:rsidRPr="00C62C8A">
              <w:rPr>
                <w:rFonts w:asciiTheme="minorHAnsi" w:hAnsiTheme="minorHAnsi" w:cstheme="minorHAnsi"/>
                <w:color w:val="000000"/>
              </w:rPr>
              <w:t>Общий итог</w:t>
            </w:r>
          </w:p>
        </w:tc>
        <w:tc>
          <w:tcPr>
            <w:tcW w:w="160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bCs/>
                <w:color w:val="000000"/>
              </w:rPr>
              <w:t>106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C62C8A">
              <w:rPr>
                <w:rFonts w:asciiTheme="minorHAnsi" w:hAnsiTheme="minorHAnsi" w:cstheme="minorHAnsi"/>
                <w:b/>
                <w:bCs/>
                <w:color w:val="000000"/>
              </w:rPr>
              <w:t>654</w:t>
            </w:r>
          </w:p>
        </w:tc>
        <w:tc>
          <w:tcPr>
            <w:tcW w:w="1425" w:type="dxa"/>
            <w:noWrap/>
            <w:hideMark/>
          </w:tcPr>
          <w:p w:rsidR="00C62C8A" w:rsidRPr="00C62C8A" w:rsidRDefault="00C62C8A" w:rsidP="00C62C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2C8A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C62C8A">
              <w:rPr>
                <w:rFonts w:asciiTheme="minorHAnsi" w:hAnsiTheme="minorHAnsi" w:cstheme="minorHAnsi"/>
                <w:b/>
                <w:bCs/>
                <w:color w:val="000000"/>
              </w:rPr>
              <w:t>094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C62C8A">
              <w:rPr>
                <w:rFonts w:asciiTheme="minorHAnsi" w:hAnsiTheme="minorHAnsi" w:cstheme="minorHAnsi"/>
                <w:b/>
                <w:bCs/>
                <w:color w:val="000000"/>
              </w:rPr>
              <w:t>106</w:t>
            </w:r>
          </w:p>
        </w:tc>
      </w:tr>
    </w:tbl>
    <w:p w:rsidR="001761F0" w:rsidRPr="00872171" w:rsidRDefault="001761F0" w:rsidP="001761F0">
      <w:pPr>
        <w:spacing w:after="0"/>
        <w:jc w:val="both"/>
        <w:rPr>
          <w:rFonts w:ascii="Times New Roman" w:hAnsi="Times New Roman"/>
          <w:b/>
          <w:sz w:val="24"/>
        </w:rPr>
      </w:pPr>
    </w:p>
    <w:p w:rsidR="001761F0" w:rsidRPr="00872171" w:rsidRDefault="001761F0" w:rsidP="001761F0">
      <w:pPr>
        <w:spacing w:after="0"/>
        <w:jc w:val="both"/>
        <w:rPr>
          <w:rFonts w:ascii="Times New Roman" w:hAnsi="Times New Roman"/>
          <w:b/>
          <w:sz w:val="24"/>
        </w:rPr>
      </w:pPr>
      <w:r w:rsidRPr="00872171">
        <w:rPr>
          <w:rFonts w:ascii="Times New Roman" w:hAnsi="Times New Roman"/>
          <w:b/>
          <w:sz w:val="24"/>
        </w:rPr>
        <w:t>Важная информация</w:t>
      </w:r>
    </w:p>
    <w:p w:rsidR="001761F0" w:rsidRPr="00872171" w:rsidRDefault="001761F0" w:rsidP="001761F0">
      <w:pPr>
        <w:spacing w:after="0"/>
        <w:jc w:val="both"/>
        <w:rPr>
          <w:rFonts w:ascii="Times New Roman" w:hAnsi="Times New Roman"/>
          <w:sz w:val="24"/>
        </w:rPr>
      </w:pPr>
      <w:r w:rsidRPr="00872171">
        <w:rPr>
          <w:rFonts w:ascii="Times New Roman" w:hAnsi="Times New Roman"/>
          <w:sz w:val="24"/>
        </w:rPr>
        <w:t>Регистрации подразумевают все сделки на рынке, включая первичные официальные продажи, первичные продажи серыми дилерами, продажи на рынке подержанных автомобилей. А также, вступление в наследство, принятие по договору дарения, аренды, внесение изменений в техпаспорт – установка газобаллонного оборудования, прочие изменения в технических характеристиках автомобиля, замена СРТС и ГРНЗ в связи с перемещением автомобиля в другую область, в связи с утерей.</w:t>
      </w:r>
    </w:p>
    <w:p w:rsidR="001761F0" w:rsidRPr="0003407B" w:rsidRDefault="001761F0" w:rsidP="001761F0">
      <w:pPr>
        <w:spacing w:after="0"/>
        <w:jc w:val="both"/>
        <w:rPr>
          <w:rFonts w:ascii="Times New Roman" w:hAnsi="Times New Roman"/>
          <w:sz w:val="24"/>
        </w:rPr>
      </w:pPr>
      <w:r w:rsidRPr="00872171">
        <w:rPr>
          <w:rFonts w:ascii="Times New Roman" w:hAnsi="Times New Roman"/>
          <w:sz w:val="24"/>
        </w:rPr>
        <w:t xml:space="preserve">Регистрации автотранспортных средств включают в себя следующие типы ТС: легковые автомобили (включая легкую коммерческую технику массой до 3,5 тонн), микроавтобусы, автобусы (с количеством мест больше 16, не включая сиденье водителя), грузовые </w:t>
      </w:r>
      <w:r w:rsidRPr="00872171">
        <w:rPr>
          <w:rFonts w:ascii="Times New Roman" w:hAnsi="Times New Roman"/>
          <w:sz w:val="24"/>
        </w:rPr>
        <w:lastRenderedPageBreak/>
        <w:t>автомобили (массой свыше 3,5 тонн), прицепы и полуприцепы.</w:t>
      </w:r>
    </w:p>
    <w:p w:rsidR="001761F0" w:rsidRDefault="001761F0" w:rsidP="00C44864">
      <w:pPr>
        <w:rPr>
          <w:rFonts w:ascii="Times New Roman" w:hAnsi="Times New Roman"/>
          <w:b/>
          <w:sz w:val="24"/>
          <w:szCs w:val="24"/>
        </w:rPr>
      </w:pPr>
    </w:p>
    <w:p w:rsidR="00C44864" w:rsidRPr="003E4020" w:rsidRDefault="00C44864" w:rsidP="00C44864">
      <w:pPr>
        <w:rPr>
          <w:rFonts w:ascii="Times New Roman" w:hAnsi="Times New Roman"/>
          <w:b/>
          <w:sz w:val="24"/>
          <w:szCs w:val="24"/>
        </w:rPr>
      </w:pPr>
      <w:r w:rsidRPr="003E4020">
        <w:rPr>
          <w:rFonts w:ascii="Times New Roman" w:hAnsi="Times New Roman"/>
          <w:b/>
          <w:sz w:val="24"/>
          <w:szCs w:val="24"/>
        </w:rPr>
        <w:t>Для справки:</w:t>
      </w:r>
    </w:p>
    <w:p w:rsidR="000B7F1F" w:rsidRPr="000B7F1F" w:rsidRDefault="000B7F1F" w:rsidP="000B7F1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7F1F">
        <w:rPr>
          <w:rFonts w:ascii="Times New Roman" w:hAnsi="Times New Roman"/>
          <w:i/>
          <w:sz w:val="24"/>
          <w:szCs w:val="24"/>
        </w:rPr>
        <w:t>Ассоциация казахстанского автобизнеса (АКАБ) - некоммерческая организация, объединяющая официальных дистрибьюторов, дилеров, и автопроизводителей легковой и коммерческой техники в РК. АКАБ – единственная организация, официально получающая данные по продажам, производству и регистрациям автомобилей в Казахстане и имеюща</w:t>
      </w:r>
      <w:r>
        <w:rPr>
          <w:rFonts w:ascii="Times New Roman" w:hAnsi="Times New Roman"/>
          <w:i/>
          <w:sz w:val="24"/>
          <w:szCs w:val="24"/>
        </w:rPr>
        <w:t xml:space="preserve">я право на их распространение. </w:t>
      </w:r>
    </w:p>
    <w:p w:rsidR="0060635D" w:rsidRPr="00EB1954" w:rsidRDefault="000B7F1F" w:rsidP="000B7F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F1F">
        <w:rPr>
          <w:rFonts w:ascii="Times New Roman" w:hAnsi="Times New Roman"/>
          <w:i/>
          <w:sz w:val="24"/>
          <w:szCs w:val="24"/>
        </w:rPr>
        <w:t>​​​​​​​Основной задачей АКАБ является формирование в Казахстане конкурентоспособного, сильного, современного рынка, основанного на лучших международных стандартах и практиках, а также организация сбалансированной системы взаимоотношений между государством и участниками автомобильного рынка: потребителями и поставщиками товаров и услуг отрасли автомобилей и запасных частей.</w:t>
      </w:r>
    </w:p>
    <w:p w:rsidR="001A4710" w:rsidRPr="00EB1954" w:rsidRDefault="001A4710" w:rsidP="00EB19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1954">
        <w:rPr>
          <w:rFonts w:ascii="Times New Roman" w:hAnsi="Times New Roman"/>
          <w:b/>
          <w:i/>
          <w:sz w:val="24"/>
          <w:szCs w:val="24"/>
        </w:rPr>
        <w:t xml:space="preserve">За дополнительной информацией обращайтесь: </w:t>
      </w:r>
    </w:p>
    <w:p w:rsidR="001A4710" w:rsidRPr="00EB1954" w:rsidRDefault="001A4710" w:rsidP="00EB195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B1954">
        <w:rPr>
          <w:rFonts w:ascii="Times New Roman" w:hAnsi="Times New Roman"/>
          <w:i/>
          <w:spacing w:val="-4"/>
          <w:sz w:val="24"/>
          <w:szCs w:val="24"/>
        </w:rPr>
        <w:t>*</w:t>
      </w:r>
      <w:r w:rsidRPr="00EB1954">
        <w:rPr>
          <w:rFonts w:ascii="Times New Roman" w:hAnsi="Times New Roman"/>
          <w:spacing w:val="-4"/>
          <w:sz w:val="24"/>
          <w:szCs w:val="24"/>
        </w:rPr>
        <w:t xml:space="preserve"> Пресс-служба </w:t>
      </w:r>
      <w:r w:rsidR="00D237A1" w:rsidRPr="00EB1954">
        <w:rPr>
          <w:rFonts w:ascii="Times New Roman" w:hAnsi="Times New Roman"/>
          <w:color w:val="000000"/>
          <w:sz w:val="24"/>
          <w:szCs w:val="24"/>
        </w:rPr>
        <w:t>Ассоциации казахстанского автобизнеса (</w:t>
      </w:r>
      <w:r w:rsidR="00D237A1" w:rsidRPr="00EB1954">
        <w:rPr>
          <w:rFonts w:ascii="Times New Roman" w:hAnsi="Times New Roman"/>
          <w:spacing w:val="-4"/>
          <w:sz w:val="24"/>
          <w:szCs w:val="24"/>
        </w:rPr>
        <w:t>АКАБ)</w:t>
      </w:r>
    </w:p>
    <w:p w:rsidR="001A4710" w:rsidRPr="000B7F1F" w:rsidRDefault="00754C0C" w:rsidP="000B7F1F">
      <w:pPr>
        <w:spacing w:after="0" w:line="240" w:lineRule="auto"/>
        <w:jc w:val="both"/>
        <w:rPr>
          <w:rFonts w:ascii="Times New Roman" w:hAnsi="Times New Roman"/>
          <w:color w:val="404040"/>
          <w:spacing w:val="-4"/>
          <w:sz w:val="24"/>
          <w:szCs w:val="24"/>
        </w:rPr>
      </w:pPr>
      <w:r w:rsidRPr="00AB666A">
        <w:rPr>
          <w:rFonts w:ascii="Times New Roman" w:hAnsi="Times New Roman"/>
          <w:sz w:val="24"/>
          <w:szCs w:val="24"/>
          <w:lang w:val="kk-KZ"/>
        </w:rPr>
        <w:t xml:space="preserve">+7 717 299 99 37 </w:t>
      </w:r>
      <w:r w:rsidR="001A4710" w:rsidRPr="00EB1954">
        <w:rPr>
          <w:rFonts w:ascii="Times New Roman" w:hAnsi="Times New Roman"/>
          <w:spacing w:val="-4"/>
          <w:sz w:val="24"/>
          <w:szCs w:val="24"/>
        </w:rPr>
        <w:t xml:space="preserve">| </w:t>
      </w:r>
      <w:hyperlink r:id="rId8" w:history="1"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PR</w:t>
        </w:r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@</w:t>
        </w:r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akab</w:t>
        </w:r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.</w:t>
        </w:r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872171" w:rsidRPr="00872171">
        <w:rPr>
          <w:rFonts w:ascii="Arial" w:hAnsi="Arial" w:cs="Arial"/>
          <w:sz w:val="24"/>
          <w:szCs w:val="24"/>
        </w:rPr>
        <w:t xml:space="preserve"> </w:t>
      </w:r>
      <w:r w:rsidR="00872171">
        <w:rPr>
          <w:rFonts w:ascii="Times New Roman" w:hAnsi="Times New Roman"/>
          <w:color w:val="404040"/>
          <w:spacing w:val="-4"/>
          <w:sz w:val="24"/>
          <w:szCs w:val="24"/>
        </w:rPr>
        <w:t xml:space="preserve"> </w:t>
      </w:r>
      <w:r w:rsidR="001A4710" w:rsidRPr="00EB1954">
        <w:rPr>
          <w:rFonts w:ascii="Times New Roman" w:hAnsi="Times New Roman"/>
          <w:color w:val="404040"/>
          <w:spacing w:val="-4"/>
          <w:sz w:val="24"/>
          <w:szCs w:val="24"/>
        </w:rPr>
        <w:t>|</w:t>
      </w:r>
      <w:r w:rsidR="00872171">
        <w:rPr>
          <w:rFonts w:ascii="Times New Roman" w:hAnsi="Times New Roman"/>
          <w:color w:val="404040"/>
          <w:spacing w:val="-4"/>
          <w:sz w:val="24"/>
          <w:szCs w:val="24"/>
        </w:rPr>
        <w:t xml:space="preserve"> </w:t>
      </w:r>
      <w:hyperlink r:id="rId9" w:history="1"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http://akab.kz</w:t>
        </w:r>
      </w:hyperlink>
      <w:r w:rsidR="00D237A1" w:rsidRPr="00EB1954">
        <w:rPr>
          <w:rFonts w:ascii="Times New Roman" w:hAnsi="Times New Roman"/>
          <w:sz w:val="24"/>
          <w:szCs w:val="24"/>
        </w:rPr>
        <w:t xml:space="preserve"> </w:t>
      </w:r>
    </w:p>
    <w:p w:rsidR="00187EFF" w:rsidRPr="00F156CC" w:rsidRDefault="00D237A1" w:rsidP="00F156CC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B19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sectPr w:rsidR="00187EFF" w:rsidRPr="00F156C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24" w:rsidRDefault="00C50B24" w:rsidP="002B1EED">
      <w:pPr>
        <w:spacing w:after="0" w:line="240" w:lineRule="auto"/>
      </w:pPr>
      <w:r>
        <w:separator/>
      </w:r>
    </w:p>
  </w:endnote>
  <w:endnote w:type="continuationSeparator" w:id="0">
    <w:p w:rsidR="00C50B24" w:rsidRDefault="00C50B24" w:rsidP="002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2F36D44A42246AA9E945EDF4DFD92F6"/>
      </w:placeholder>
      <w:temporary/>
      <w:showingPlcHdr/>
    </w:sdtPr>
    <w:sdtEndPr/>
    <w:sdtContent>
      <w:p w:rsidR="002B1EED" w:rsidRDefault="002B1EED">
        <w:pPr>
          <w:pStyle w:val="a5"/>
        </w:pPr>
        <w:r>
          <w:t>[Введите текст]</w:t>
        </w:r>
      </w:p>
    </w:sdtContent>
  </w:sdt>
  <w:p w:rsidR="002B1EED" w:rsidRDefault="002B1EE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275033" wp14:editId="223CBB40">
          <wp:simplePos x="0" y="0"/>
          <wp:positionH relativeFrom="column">
            <wp:posOffset>-1080135</wp:posOffset>
          </wp:positionH>
          <wp:positionV relativeFrom="paragraph">
            <wp:posOffset>-1185545</wp:posOffset>
          </wp:positionV>
          <wp:extent cx="7578090" cy="1800225"/>
          <wp:effectExtent l="0" t="0" r="3810" b="9525"/>
          <wp:wrapTopAndBottom/>
          <wp:docPr id="4" name="Рисунок 4" descr="D:\BACKUP\RePoint\AKAB\FS_last\AKAB_letter_tex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BACKUP\RePoint\AKAB\FS_last\AKAB_letter_tex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24" w:rsidRDefault="00C50B24" w:rsidP="002B1EED">
      <w:pPr>
        <w:spacing w:after="0" w:line="240" w:lineRule="auto"/>
      </w:pPr>
      <w:r>
        <w:separator/>
      </w:r>
    </w:p>
  </w:footnote>
  <w:footnote w:type="continuationSeparator" w:id="0">
    <w:p w:rsidR="00C50B24" w:rsidRDefault="00C50B24" w:rsidP="002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ED" w:rsidRDefault="002B1EED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4D37C7A" wp14:editId="405B06F9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5932805" cy="1814195"/>
          <wp:effectExtent l="0" t="0" r="0" b="0"/>
          <wp:wrapTopAndBottom/>
          <wp:docPr id="2" name="Рисунок 5" descr="D:\BACKUP\RePoint\AKAB\FS_last\AKAB_letter_tex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D:\BACKUP\RePoint\AKAB\FS_last\AKAB_letter_tex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1EED" w:rsidRDefault="002B1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E4D"/>
    <w:multiLevelType w:val="hybridMultilevel"/>
    <w:tmpl w:val="C290AB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13A60"/>
    <w:multiLevelType w:val="hybridMultilevel"/>
    <w:tmpl w:val="CCCAF7B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6441"/>
    <w:multiLevelType w:val="hybridMultilevel"/>
    <w:tmpl w:val="BB149D12"/>
    <w:lvl w:ilvl="0" w:tplc="913C34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ED"/>
    <w:rsid w:val="000042EE"/>
    <w:rsid w:val="000060D8"/>
    <w:rsid w:val="000127A1"/>
    <w:rsid w:val="000155C2"/>
    <w:rsid w:val="00027906"/>
    <w:rsid w:val="00040A27"/>
    <w:rsid w:val="0005326B"/>
    <w:rsid w:val="00063D84"/>
    <w:rsid w:val="0007296B"/>
    <w:rsid w:val="00075C18"/>
    <w:rsid w:val="00096495"/>
    <w:rsid w:val="00096624"/>
    <w:rsid w:val="000A008F"/>
    <w:rsid w:val="000A5301"/>
    <w:rsid w:val="000B5167"/>
    <w:rsid w:val="000B7F1F"/>
    <w:rsid w:val="000C495F"/>
    <w:rsid w:val="000D484A"/>
    <w:rsid w:val="000D5CDC"/>
    <w:rsid w:val="000F092E"/>
    <w:rsid w:val="000F19AE"/>
    <w:rsid w:val="00115CE4"/>
    <w:rsid w:val="00135EFF"/>
    <w:rsid w:val="00141A46"/>
    <w:rsid w:val="00153FC1"/>
    <w:rsid w:val="001761F0"/>
    <w:rsid w:val="00181505"/>
    <w:rsid w:val="0018172A"/>
    <w:rsid w:val="00185C73"/>
    <w:rsid w:val="00187EFF"/>
    <w:rsid w:val="00193190"/>
    <w:rsid w:val="00197B93"/>
    <w:rsid w:val="001A0195"/>
    <w:rsid w:val="001A4710"/>
    <w:rsid w:val="001A4F59"/>
    <w:rsid w:val="001B6827"/>
    <w:rsid w:val="001D04D6"/>
    <w:rsid w:val="001D5D14"/>
    <w:rsid w:val="001E2436"/>
    <w:rsid w:val="001E4A5A"/>
    <w:rsid w:val="001F2023"/>
    <w:rsid w:val="001F4733"/>
    <w:rsid w:val="001F7EB8"/>
    <w:rsid w:val="00200953"/>
    <w:rsid w:val="00201DAD"/>
    <w:rsid w:val="0020417F"/>
    <w:rsid w:val="00207067"/>
    <w:rsid w:val="00212F9D"/>
    <w:rsid w:val="00220544"/>
    <w:rsid w:val="00231852"/>
    <w:rsid w:val="00241C3C"/>
    <w:rsid w:val="00242673"/>
    <w:rsid w:val="00266F3B"/>
    <w:rsid w:val="00281370"/>
    <w:rsid w:val="0029241F"/>
    <w:rsid w:val="002A1CBC"/>
    <w:rsid w:val="002B0823"/>
    <w:rsid w:val="002B1EED"/>
    <w:rsid w:val="002B4391"/>
    <w:rsid w:val="003062A9"/>
    <w:rsid w:val="0031230C"/>
    <w:rsid w:val="0031617B"/>
    <w:rsid w:val="003220A1"/>
    <w:rsid w:val="00323D56"/>
    <w:rsid w:val="00331B6E"/>
    <w:rsid w:val="003373ED"/>
    <w:rsid w:val="003422BC"/>
    <w:rsid w:val="003458D9"/>
    <w:rsid w:val="00346A33"/>
    <w:rsid w:val="003513DD"/>
    <w:rsid w:val="003667AB"/>
    <w:rsid w:val="00372839"/>
    <w:rsid w:val="0038432B"/>
    <w:rsid w:val="00391D5F"/>
    <w:rsid w:val="003A3E13"/>
    <w:rsid w:val="003A6386"/>
    <w:rsid w:val="003C3A30"/>
    <w:rsid w:val="003C4B0A"/>
    <w:rsid w:val="003F7E50"/>
    <w:rsid w:val="004021F8"/>
    <w:rsid w:val="00404E81"/>
    <w:rsid w:val="00414A94"/>
    <w:rsid w:val="00417215"/>
    <w:rsid w:val="004232D4"/>
    <w:rsid w:val="00431C34"/>
    <w:rsid w:val="00432F00"/>
    <w:rsid w:val="00437C83"/>
    <w:rsid w:val="00443783"/>
    <w:rsid w:val="004465B7"/>
    <w:rsid w:val="004553E7"/>
    <w:rsid w:val="00455B27"/>
    <w:rsid w:val="00466756"/>
    <w:rsid w:val="004725A0"/>
    <w:rsid w:val="00481A2B"/>
    <w:rsid w:val="00491875"/>
    <w:rsid w:val="00494BBF"/>
    <w:rsid w:val="004964EF"/>
    <w:rsid w:val="004A3746"/>
    <w:rsid w:val="004A39E0"/>
    <w:rsid w:val="004B6C6A"/>
    <w:rsid w:val="004D24E1"/>
    <w:rsid w:val="004D2C86"/>
    <w:rsid w:val="004D42F2"/>
    <w:rsid w:val="004D7B27"/>
    <w:rsid w:val="004E29F2"/>
    <w:rsid w:val="004F4444"/>
    <w:rsid w:val="005062C8"/>
    <w:rsid w:val="0051060D"/>
    <w:rsid w:val="0051195A"/>
    <w:rsid w:val="0051383F"/>
    <w:rsid w:val="00513A6D"/>
    <w:rsid w:val="00517FA6"/>
    <w:rsid w:val="00527543"/>
    <w:rsid w:val="00537300"/>
    <w:rsid w:val="00541E4E"/>
    <w:rsid w:val="00544CA7"/>
    <w:rsid w:val="00546C99"/>
    <w:rsid w:val="00550ADC"/>
    <w:rsid w:val="005512A0"/>
    <w:rsid w:val="00552572"/>
    <w:rsid w:val="00565210"/>
    <w:rsid w:val="00577A71"/>
    <w:rsid w:val="005832AD"/>
    <w:rsid w:val="00595E65"/>
    <w:rsid w:val="005A1880"/>
    <w:rsid w:val="005A2E1E"/>
    <w:rsid w:val="005B6E3A"/>
    <w:rsid w:val="005C15DB"/>
    <w:rsid w:val="005C4A4E"/>
    <w:rsid w:val="005D17EA"/>
    <w:rsid w:val="005D568B"/>
    <w:rsid w:val="005D78E6"/>
    <w:rsid w:val="005E6D6A"/>
    <w:rsid w:val="005F41BA"/>
    <w:rsid w:val="00601067"/>
    <w:rsid w:val="0060635D"/>
    <w:rsid w:val="00610A4D"/>
    <w:rsid w:val="0061564C"/>
    <w:rsid w:val="00621F6C"/>
    <w:rsid w:val="006474BC"/>
    <w:rsid w:val="00651051"/>
    <w:rsid w:val="0065242B"/>
    <w:rsid w:val="00661FBA"/>
    <w:rsid w:val="00674018"/>
    <w:rsid w:val="00674C8E"/>
    <w:rsid w:val="00681477"/>
    <w:rsid w:val="00681C89"/>
    <w:rsid w:val="0069621C"/>
    <w:rsid w:val="0069798B"/>
    <w:rsid w:val="00697FA6"/>
    <w:rsid w:val="006B067E"/>
    <w:rsid w:val="006B5B12"/>
    <w:rsid w:val="006B70C1"/>
    <w:rsid w:val="006F6670"/>
    <w:rsid w:val="00703D25"/>
    <w:rsid w:val="0071042D"/>
    <w:rsid w:val="0071113C"/>
    <w:rsid w:val="0071713B"/>
    <w:rsid w:val="00720C64"/>
    <w:rsid w:val="007243CB"/>
    <w:rsid w:val="007279AC"/>
    <w:rsid w:val="00733FBA"/>
    <w:rsid w:val="00734146"/>
    <w:rsid w:val="007353D9"/>
    <w:rsid w:val="007403BC"/>
    <w:rsid w:val="00746B19"/>
    <w:rsid w:val="00754C0C"/>
    <w:rsid w:val="007570DB"/>
    <w:rsid w:val="00766B73"/>
    <w:rsid w:val="007804CB"/>
    <w:rsid w:val="00780A8D"/>
    <w:rsid w:val="00781B19"/>
    <w:rsid w:val="00782525"/>
    <w:rsid w:val="0078521A"/>
    <w:rsid w:val="00786ABA"/>
    <w:rsid w:val="00790B37"/>
    <w:rsid w:val="007915DC"/>
    <w:rsid w:val="007932B5"/>
    <w:rsid w:val="007B2DFB"/>
    <w:rsid w:val="007D5562"/>
    <w:rsid w:val="007D5E1F"/>
    <w:rsid w:val="007F48EC"/>
    <w:rsid w:val="007F5CED"/>
    <w:rsid w:val="00802941"/>
    <w:rsid w:val="00804557"/>
    <w:rsid w:val="00805B6D"/>
    <w:rsid w:val="00816C28"/>
    <w:rsid w:val="00822D99"/>
    <w:rsid w:val="008235E3"/>
    <w:rsid w:val="00826E48"/>
    <w:rsid w:val="00827094"/>
    <w:rsid w:val="008333B2"/>
    <w:rsid w:val="00841E5C"/>
    <w:rsid w:val="00855069"/>
    <w:rsid w:val="00862F34"/>
    <w:rsid w:val="00866E6E"/>
    <w:rsid w:val="00872171"/>
    <w:rsid w:val="00872761"/>
    <w:rsid w:val="0087317B"/>
    <w:rsid w:val="00880CA0"/>
    <w:rsid w:val="00893394"/>
    <w:rsid w:val="008A0530"/>
    <w:rsid w:val="008A605B"/>
    <w:rsid w:val="008B2F4E"/>
    <w:rsid w:val="008B46E8"/>
    <w:rsid w:val="008B4FD7"/>
    <w:rsid w:val="008C626C"/>
    <w:rsid w:val="008E7096"/>
    <w:rsid w:val="008E7300"/>
    <w:rsid w:val="009068D2"/>
    <w:rsid w:val="00913134"/>
    <w:rsid w:val="00916106"/>
    <w:rsid w:val="009237F8"/>
    <w:rsid w:val="0093490B"/>
    <w:rsid w:val="009437F7"/>
    <w:rsid w:val="009468D7"/>
    <w:rsid w:val="009954EC"/>
    <w:rsid w:val="00997D98"/>
    <w:rsid w:val="009B1412"/>
    <w:rsid w:val="009C0B75"/>
    <w:rsid w:val="009C1BFA"/>
    <w:rsid w:val="009C4E0A"/>
    <w:rsid w:val="009D01CF"/>
    <w:rsid w:val="009D7E5B"/>
    <w:rsid w:val="009E2727"/>
    <w:rsid w:val="009E3347"/>
    <w:rsid w:val="009E71E1"/>
    <w:rsid w:val="009F277D"/>
    <w:rsid w:val="00A022CA"/>
    <w:rsid w:val="00A12DE6"/>
    <w:rsid w:val="00A16208"/>
    <w:rsid w:val="00A2697C"/>
    <w:rsid w:val="00A33401"/>
    <w:rsid w:val="00A44BEF"/>
    <w:rsid w:val="00A54329"/>
    <w:rsid w:val="00A90A32"/>
    <w:rsid w:val="00AA0FC1"/>
    <w:rsid w:val="00AA1793"/>
    <w:rsid w:val="00AA232C"/>
    <w:rsid w:val="00AB1916"/>
    <w:rsid w:val="00AB2362"/>
    <w:rsid w:val="00AB2A05"/>
    <w:rsid w:val="00AB7547"/>
    <w:rsid w:val="00AD258A"/>
    <w:rsid w:val="00AD44A1"/>
    <w:rsid w:val="00AD67C6"/>
    <w:rsid w:val="00AE7952"/>
    <w:rsid w:val="00AF2C50"/>
    <w:rsid w:val="00B060EC"/>
    <w:rsid w:val="00B0768A"/>
    <w:rsid w:val="00B11D61"/>
    <w:rsid w:val="00B14051"/>
    <w:rsid w:val="00B17FF9"/>
    <w:rsid w:val="00B2049E"/>
    <w:rsid w:val="00B2768A"/>
    <w:rsid w:val="00B327FF"/>
    <w:rsid w:val="00B36234"/>
    <w:rsid w:val="00B376B7"/>
    <w:rsid w:val="00B41912"/>
    <w:rsid w:val="00B578FF"/>
    <w:rsid w:val="00B64D8D"/>
    <w:rsid w:val="00B667E3"/>
    <w:rsid w:val="00B74E77"/>
    <w:rsid w:val="00B76A4A"/>
    <w:rsid w:val="00B8430B"/>
    <w:rsid w:val="00B92584"/>
    <w:rsid w:val="00BA13AC"/>
    <w:rsid w:val="00BC1AF9"/>
    <w:rsid w:val="00BC3627"/>
    <w:rsid w:val="00BC4439"/>
    <w:rsid w:val="00BC653B"/>
    <w:rsid w:val="00BC66C5"/>
    <w:rsid w:val="00BD6494"/>
    <w:rsid w:val="00BE5A95"/>
    <w:rsid w:val="00BF2D59"/>
    <w:rsid w:val="00BF3AA0"/>
    <w:rsid w:val="00C02739"/>
    <w:rsid w:val="00C04A83"/>
    <w:rsid w:val="00C05318"/>
    <w:rsid w:val="00C11F4A"/>
    <w:rsid w:val="00C20176"/>
    <w:rsid w:val="00C35761"/>
    <w:rsid w:val="00C41598"/>
    <w:rsid w:val="00C44864"/>
    <w:rsid w:val="00C50B24"/>
    <w:rsid w:val="00C53BA0"/>
    <w:rsid w:val="00C62C8A"/>
    <w:rsid w:val="00C76C97"/>
    <w:rsid w:val="00C80F09"/>
    <w:rsid w:val="00C90BD4"/>
    <w:rsid w:val="00C9237C"/>
    <w:rsid w:val="00CA38BF"/>
    <w:rsid w:val="00CC1A8B"/>
    <w:rsid w:val="00CC33F7"/>
    <w:rsid w:val="00CC77FF"/>
    <w:rsid w:val="00CD3780"/>
    <w:rsid w:val="00CD3B5F"/>
    <w:rsid w:val="00CE168E"/>
    <w:rsid w:val="00CE5A62"/>
    <w:rsid w:val="00CF2632"/>
    <w:rsid w:val="00D009EE"/>
    <w:rsid w:val="00D04D68"/>
    <w:rsid w:val="00D05DE8"/>
    <w:rsid w:val="00D07821"/>
    <w:rsid w:val="00D10AA8"/>
    <w:rsid w:val="00D11C71"/>
    <w:rsid w:val="00D13F75"/>
    <w:rsid w:val="00D14BD8"/>
    <w:rsid w:val="00D212E3"/>
    <w:rsid w:val="00D237A1"/>
    <w:rsid w:val="00D24239"/>
    <w:rsid w:val="00D27F67"/>
    <w:rsid w:val="00D479A5"/>
    <w:rsid w:val="00D51D25"/>
    <w:rsid w:val="00D56A3C"/>
    <w:rsid w:val="00D603FC"/>
    <w:rsid w:val="00D81FFD"/>
    <w:rsid w:val="00D90601"/>
    <w:rsid w:val="00DA13B2"/>
    <w:rsid w:val="00DA37CC"/>
    <w:rsid w:val="00DB3B21"/>
    <w:rsid w:val="00DB6785"/>
    <w:rsid w:val="00DD0EEC"/>
    <w:rsid w:val="00DE3CA3"/>
    <w:rsid w:val="00DE65D6"/>
    <w:rsid w:val="00DE6689"/>
    <w:rsid w:val="00DF50D9"/>
    <w:rsid w:val="00E151EF"/>
    <w:rsid w:val="00E154B9"/>
    <w:rsid w:val="00E33799"/>
    <w:rsid w:val="00E40018"/>
    <w:rsid w:val="00E44AFF"/>
    <w:rsid w:val="00E508C1"/>
    <w:rsid w:val="00E50B4A"/>
    <w:rsid w:val="00E67B0D"/>
    <w:rsid w:val="00E805AC"/>
    <w:rsid w:val="00E81E90"/>
    <w:rsid w:val="00E83D92"/>
    <w:rsid w:val="00EA635C"/>
    <w:rsid w:val="00EB0D25"/>
    <w:rsid w:val="00EB1954"/>
    <w:rsid w:val="00EC25D8"/>
    <w:rsid w:val="00EC27A3"/>
    <w:rsid w:val="00EC2D98"/>
    <w:rsid w:val="00EE4FF9"/>
    <w:rsid w:val="00EE569F"/>
    <w:rsid w:val="00EF2746"/>
    <w:rsid w:val="00F002F8"/>
    <w:rsid w:val="00F024E3"/>
    <w:rsid w:val="00F156CC"/>
    <w:rsid w:val="00F1596F"/>
    <w:rsid w:val="00F26295"/>
    <w:rsid w:val="00F43774"/>
    <w:rsid w:val="00F541E4"/>
    <w:rsid w:val="00F5443C"/>
    <w:rsid w:val="00F6154E"/>
    <w:rsid w:val="00F67162"/>
    <w:rsid w:val="00F67408"/>
    <w:rsid w:val="00F71575"/>
    <w:rsid w:val="00F77F29"/>
    <w:rsid w:val="00F80EE7"/>
    <w:rsid w:val="00F868CF"/>
    <w:rsid w:val="00F966EC"/>
    <w:rsid w:val="00F969ED"/>
    <w:rsid w:val="00FB78B5"/>
    <w:rsid w:val="00FC2ED1"/>
    <w:rsid w:val="00FD0E5F"/>
    <w:rsid w:val="00FD1D2D"/>
    <w:rsid w:val="00FD2EF3"/>
    <w:rsid w:val="00FE171D"/>
    <w:rsid w:val="00FE1920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18C89-DF00-4F97-AA2F-9EEA422E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">
    <w:name w:val="il"/>
    <w:basedOn w:val="a0"/>
    <w:rsid w:val="009E3347"/>
  </w:style>
  <w:style w:type="table" w:styleId="-1">
    <w:name w:val="Light Shading Accent 1"/>
    <w:basedOn w:val="a1"/>
    <w:uiPriority w:val="60"/>
    <w:rsid w:val="001B68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Light Shading"/>
    <w:basedOn w:val="a1"/>
    <w:uiPriority w:val="60"/>
    <w:rsid w:val="001B6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1B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1B6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B68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B68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kab.k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ab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F36D44A42246AA9E945EDF4DFD9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E781F-3348-48EB-834A-A1B742C13D10}"/>
      </w:docPartPr>
      <w:docPartBody>
        <w:p w:rsidR="00256D3A" w:rsidRDefault="00EA40C3" w:rsidP="00EA40C3">
          <w:pPr>
            <w:pStyle w:val="82F36D44A42246AA9E945EDF4DFD92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0C3"/>
    <w:rsid w:val="000141A6"/>
    <w:rsid w:val="00033342"/>
    <w:rsid w:val="00040615"/>
    <w:rsid w:val="00070776"/>
    <w:rsid w:val="00080BA3"/>
    <w:rsid w:val="00094992"/>
    <w:rsid w:val="00147309"/>
    <w:rsid w:val="00161F6C"/>
    <w:rsid w:val="00163726"/>
    <w:rsid w:val="001A296C"/>
    <w:rsid w:val="002067CD"/>
    <w:rsid w:val="00256D3A"/>
    <w:rsid w:val="00257CAA"/>
    <w:rsid w:val="002E013F"/>
    <w:rsid w:val="002F3B37"/>
    <w:rsid w:val="0034785C"/>
    <w:rsid w:val="00363CBC"/>
    <w:rsid w:val="003E2B3E"/>
    <w:rsid w:val="00410C43"/>
    <w:rsid w:val="00412230"/>
    <w:rsid w:val="004625B3"/>
    <w:rsid w:val="004A7E23"/>
    <w:rsid w:val="00535B1B"/>
    <w:rsid w:val="00544F7A"/>
    <w:rsid w:val="00561811"/>
    <w:rsid w:val="005A5E5B"/>
    <w:rsid w:val="005D12FD"/>
    <w:rsid w:val="005E599F"/>
    <w:rsid w:val="005F48D5"/>
    <w:rsid w:val="0061465E"/>
    <w:rsid w:val="006521DE"/>
    <w:rsid w:val="007436B8"/>
    <w:rsid w:val="00852B09"/>
    <w:rsid w:val="00882F40"/>
    <w:rsid w:val="00907E79"/>
    <w:rsid w:val="0094046D"/>
    <w:rsid w:val="009C6604"/>
    <w:rsid w:val="00A13270"/>
    <w:rsid w:val="00A50EAA"/>
    <w:rsid w:val="00A7132C"/>
    <w:rsid w:val="00B120EF"/>
    <w:rsid w:val="00B67E26"/>
    <w:rsid w:val="00B768F4"/>
    <w:rsid w:val="00BC1E64"/>
    <w:rsid w:val="00C21967"/>
    <w:rsid w:val="00C33DE4"/>
    <w:rsid w:val="00CF2DE7"/>
    <w:rsid w:val="00D743E2"/>
    <w:rsid w:val="00DA59B9"/>
    <w:rsid w:val="00DF09CD"/>
    <w:rsid w:val="00E213C3"/>
    <w:rsid w:val="00E548D1"/>
    <w:rsid w:val="00E83142"/>
    <w:rsid w:val="00E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36D44A42246AA9E945EDF4DFD92F6">
    <w:name w:val="82F36D44A42246AA9E945EDF4DFD92F6"/>
    <w:rsid w:val="00EA40C3"/>
  </w:style>
  <w:style w:type="paragraph" w:customStyle="1" w:styleId="5EFBC70359FC41CE9E48B56D6EB5EFBB">
    <w:name w:val="5EFBC70359FC41CE9E48B56D6EB5EFBB"/>
    <w:rsid w:val="00EA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D3F9-172E-4EBB-9957-C2E131AA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Евгений Кубеков</cp:lastModifiedBy>
  <cp:revision>2</cp:revision>
  <dcterms:created xsi:type="dcterms:W3CDTF">2018-12-05T04:10:00Z</dcterms:created>
  <dcterms:modified xsi:type="dcterms:W3CDTF">2018-12-05T04:10:00Z</dcterms:modified>
</cp:coreProperties>
</file>